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9B" w:rsidRDefault="0088669D" w:rsidP="00D858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Деловая игра </w:t>
      </w:r>
      <w:r w:rsidR="0071569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для педагогов.</w:t>
      </w:r>
    </w:p>
    <w:p w:rsidR="00D858F3" w:rsidRDefault="0071569B" w:rsidP="00D858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тема</w:t>
      </w:r>
      <w:r w:rsidR="00D858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r w:rsidR="0088669D" w:rsidRPr="008866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</w:t>
      </w:r>
      <w:r w:rsidR="00D858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Мотивация на трудовую деятельность</w:t>
      </w:r>
      <w:r w:rsidR="0088669D" w:rsidRPr="0088669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  <w:r w:rsidR="00D858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D858F3" w:rsidRDefault="00D858F3" w:rsidP="00D858F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D858F3" w:rsidRDefault="00F52DE8" w:rsidP="00D858F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58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</w:t>
      </w:r>
      <w:r w:rsidR="00D858F3" w:rsidRPr="00D858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одготовила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провела</w:t>
      </w:r>
      <w:r w:rsidR="00D858F3" w:rsidRPr="00D858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</w:t>
      </w:r>
      <w:r w:rsidR="00D858F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D858F3" w:rsidRPr="00D858F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педагог-психолог Демина М.В.</w:t>
      </w:r>
    </w:p>
    <w:p w:rsidR="0088669D" w:rsidRPr="0071569B" w:rsidRDefault="0088669D" w:rsidP="007156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8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8866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71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знаниями и умениями в области понимания </w:t>
      </w:r>
      <w:r w:rsidR="00715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мотивов 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</w:t>
      </w:r>
      <w:r w:rsidR="00715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на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целью формирования положительной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мотивации к их профессиональному росту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88669D" w:rsidRPr="0088669D" w:rsidRDefault="0088669D" w:rsidP="00D8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работают в 2 командах.</w:t>
      </w:r>
    </w:p>
    <w:p w:rsidR="00D858F3" w:rsidRDefault="00D858F3" w:rsidP="00D858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8F3" w:rsidRDefault="0088669D" w:rsidP="00D8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</w:t>
      </w:r>
    </w:p>
    <w:p w:rsidR="00D858F3" w:rsidRDefault="0088669D" w:rsidP="00D85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активизация участников игры</w:t>
      </w:r>
      <w:r w:rsidR="00D8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88669D" w:rsidRPr="00D858F3" w:rsidRDefault="0088669D" w:rsidP="00D858F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Начнем нашу встречу с разминки для ума. Я буду зачитывать пословицу, а вы — подбирать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(перефразировать)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ней правило, которого будем придерживаться в течение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деловой игры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8866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пословица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«Знание делает жизнь красивой»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r w:rsidRPr="008866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правило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«Быть открытым для новых знаний»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«Как тут говорить, коль не дают и рта раскрыть»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правило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перебивать»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«Надо знать, что и где сказать»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правило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«Придерживаться темы»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«Сказал куме, а та – всей слободе»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правило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«Соблюдать конфиденциальность»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«Не плюй в колодец – пригодится воды напиться»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правило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«Быть доброжелательным к другим»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 труде быстро время бежит»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88669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«Соблюдать регламент»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D858F3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 </w:t>
      </w:r>
      <w:r w:rsidRPr="00D858F3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«Продолжи фразу…»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установление доверия, формирование групповой сплоченности, погружение в атмосферу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деловой игры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актуализация личностных установок.</w:t>
      </w:r>
    </w:p>
    <w:p w:rsidR="0088669D" w:rsidRPr="0088669D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вытягивают записки с неоконченными предложениями, </w:t>
      </w:r>
      <w:r w:rsidRPr="008866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зачитывают их вслух и заканчивают фразы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и все мы….;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горжусь своей работой, когда я…;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работа для меня…;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не работала в детском саду, то…;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 я не стала методистом…;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я ценю в своей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профессии…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родные относятся к моей работе…;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профессию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Я, как и все мы…;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коллеги для меня…;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учусь у своих коллег…;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 </w:t>
      </w:r>
      <w:r w:rsidRPr="0088669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профессия делает меня…</w:t>
      </w: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8669D" w:rsidRPr="0088669D" w:rsidRDefault="0088669D" w:rsidP="00F94FF8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 я могла, то сменила свою работу </w:t>
      </w:r>
      <w:proofErr w:type="gramStart"/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… ».</w:t>
      </w:r>
    </w:p>
    <w:p w:rsidR="0088669D" w:rsidRDefault="0088669D" w:rsidP="008866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за откровенные высказывания.</w:t>
      </w:r>
    </w:p>
    <w:p w:rsidR="0088669D" w:rsidRPr="001D6068" w:rsidRDefault="0088669D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 </w:t>
      </w:r>
      <w:r w:rsidRPr="001D6068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«Сложи пирамиду потребностей»</w:t>
      </w:r>
    </w:p>
    <w:p w:rsidR="0088669D" w:rsidRPr="001D6068" w:rsidRDefault="0088669D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определение потребностей человека через иерархию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мотивов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Default="0088669D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складывают</w:t>
      </w:r>
      <w:r w:rsidR="00D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пирамиду потребностей и подкрепляют примерами </w:t>
      </w:r>
      <w:r w:rsidRPr="001D60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(объясняют, как данная потребность реализуется в своей организации)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58F3" w:rsidRPr="001D6068" w:rsidRDefault="00410D74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Американский психолог </w:t>
      </w:r>
      <w:r w:rsidRPr="007D570D">
        <w:rPr>
          <w:rFonts w:ascii="Times New Roman" w:eastAsia="Times New Roman" w:hAnsi="Times New Roman" w:cs="Times New Roman"/>
          <w:color w:val="111111"/>
          <w:lang w:eastAsia="ru-RU"/>
        </w:rPr>
        <w:t xml:space="preserve">Абрахам </w:t>
      </w:r>
      <w:proofErr w:type="spellStart"/>
      <w:r w:rsidRPr="007D570D">
        <w:rPr>
          <w:rFonts w:ascii="Times New Roman" w:eastAsia="Times New Roman" w:hAnsi="Times New Roman" w:cs="Times New Roman"/>
          <w:color w:val="111111"/>
          <w:lang w:eastAsia="ru-RU"/>
        </w:rPr>
        <w:t>Маслоу</w:t>
      </w:r>
      <w:proofErr w:type="spellEnd"/>
      <w:r w:rsidRPr="007D570D">
        <w:rPr>
          <w:rFonts w:ascii="Times New Roman" w:eastAsia="Times New Roman" w:hAnsi="Times New Roman" w:cs="Times New Roman"/>
          <w:color w:val="111111"/>
          <w:lang w:eastAsia="ru-RU"/>
        </w:rPr>
        <w:t xml:space="preserve"> рассматривал, что в основе поведения лежат потребности человека, которы</w:t>
      </w:r>
      <w:r>
        <w:rPr>
          <w:rFonts w:ascii="Times New Roman" w:eastAsia="Times New Roman" w:hAnsi="Times New Roman" w:cs="Times New Roman"/>
          <w:color w:val="111111"/>
          <w:lang w:eastAsia="ru-RU"/>
        </w:rPr>
        <w:t>е можно разделить на пять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669D" w:rsidRPr="001D6068" w:rsidRDefault="0088669D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Физиологические потребности, необходимые для выживания человека </w:t>
      </w:r>
      <w:r w:rsidRPr="001D60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 еде, в воде, в отдыхе)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Речь идет о нормальных условиях труда, о заработной плате, позволяющей на приемлемом уровне удовлетворять физиологические потребности. Понятно, что именно решение данных вопросов в настоящее время проблематично, и поэтому руководителю нужно думать о возможностях компенсации.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должны иметь достаточно времени для отдыха и восстановления сил, что, к сожалению, бывает не всегда. Здоровье и хорошая физическая форма работника –это такие же важные ресурсы, как его квалификация и опыт.</w:t>
      </w:r>
    </w:p>
    <w:p w:rsidR="0088669D" w:rsidRPr="001D6068" w:rsidRDefault="0088669D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Потребности в безопасности и уверенности в будущем–защита от физических и психологических опасностей со стороны окружающего мира и уверенность в том, что физиологические потребности будут удовлетворяться и в будущем. Удовлетворение в первую очередь означает наличие гарантированной занятости, уверенности в завтрашнем дне. Для многих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педагогов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именно этот фактор является решающим при выборе места работы, особенно когда руководитель прилагает максимум усилий для его моральной поддержки, например, в период аттестации работника.</w:t>
      </w:r>
    </w:p>
    <w:p w:rsidR="0088669D" w:rsidRPr="001D6068" w:rsidRDefault="0088669D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Социальные потребности–необходимость в социальном окружении, в общении с людьми, чувство </w:t>
      </w:r>
      <w:r w:rsidRPr="001D60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«локтя»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принадлежности к коллективу. Социальные контакты, которые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устанавливают с коллегами, являются важным фактором, оказывающим положительное влияние на отношение к труду и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профессиональному развитию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669D" w:rsidRPr="001D6068" w:rsidRDefault="0088669D" w:rsidP="00D858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Потребности в уважении, в признании окружающих и стремлении к личным достижениям. Поскольку человек часто отождествляет себя с организацией, в которой работает, то для него важно, чтобы в глазах других людей его организация представлялась как привлекательное и достойное место работы. Поэтому люди стремятся занять определенное место в организации, подчеркнуть это положение определенными символами статуса (наличие </w:t>
      </w:r>
      <w:r w:rsidRPr="001D60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«своего»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кабинета, </w:t>
      </w:r>
      <w:r w:rsidRPr="001D606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«своего»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стола, определенной манерой общения). Сюда можно отнести также потребность в получении одобрения со стороны коллег, администрации, родителей.</w:t>
      </w:r>
    </w:p>
    <w:p w:rsidR="00410D74" w:rsidRDefault="0088669D" w:rsidP="00410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Потребность самовыражения, потребность в собственном росте и в реализации своих потенциальных возможностей. Такие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стремятся работать на пределе своих возможностей, что делает их самыми ценным резервом организации.</w:t>
      </w:r>
      <w:r w:rsidR="00410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669D" w:rsidRDefault="0088669D" w:rsidP="00410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согласно теории А. </w:t>
      </w:r>
      <w:proofErr w:type="spellStart"/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 эти потребности можно расположить в строгой иерархической последовательности в виде пирамиды, в основании которой лежат первичные потребности, а вершиной являются вторичные. В поведении человека более определяющим является удовлетворение потребностей сначала низких уровней, а затем, по мере удовлетворения этих потребностей становятся стимулирующим фактором и потребности более высоких уровней.</w:t>
      </w:r>
      <w:r w:rsidR="00D8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высокая потребность –потребность самовыражения и роста человека как личности, никогда не может быть удовлетворена полностью, поэтому процесс </w:t>
      </w:r>
      <w:r w:rsidRPr="001D606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мотивации</w:t>
      </w:r>
      <w:r w:rsidRPr="001D6068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человека через потребности бесконечен.</w:t>
      </w:r>
    </w:p>
    <w:p w:rsidR="005101EE" w:rsidRPr="001D6068" w:rsidRDefault="005101EE" w:rsidP="0088669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69D" w:rsidRDefault="005101EE" w:rsidP="0088669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1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E6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Сердце пожеланий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E62922" w:rsidRPr="00E62922" w:rsidRDefault="00E62922" w:rsidP="00E62922">
      <w:pPr>
        <w:spacing w:before="240" w:after="22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сердечке пишет пожелание</w:t>
      </w:r>
      <w:r w:rsidR="00410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девиз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</w:t>
      </w:r>
      <w:r w:rsidR="00816B6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своему кол</w:t>
      </w:r>
      <w:r w:rsidR="0081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леги), </w:t>
      </w:r>
      <w:r w:rsidR="00F83E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мотивировать себя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коллегу) на новый учебный год.</w:t>
      </w:r>
      <w:r w:rsidR="00F83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приклеиваем на большое сердце!</w:t>
      </w:r>
    </w:p>
    <w:p w:rsidR="00816B62" w:rsidRPr="00816B62" w:rsidRDefault="00816B62" w:rsidP="00816B6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16B6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Упражнение </w:t>
      </w:r>
      <w:r w:rsidRPr="00816B62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«Аплодисменты»</w:t>
      </w:r>
      <w:r w:rsidRPr="00816B6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16B62" w:rsidRPr="00F950F7" w:rsidRDefault="00816B62" w:rsidP="00816B6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950F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все хорошо поработали сегодня. Давайте наградим друг друга аплодисментами.</w:t>
      </w:r>
    </w:p>
    <w:p w:rsidR="00F52DE8" w:rsidRPr="0088669D" w:rsidRDefault="00F52DE8">
      <w:pPr>
        <w:rPr>
          <w:sz w:val="24"/>
          <w:szCs w:val="24"/>
        </w:rPr>
      </w:pPr>
    </w:p>
    <w:sectPr w:rsidR="00F52DE8" w:rsidRPr="0088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69"/>
    <w:rsid w:val="001D6068"/>
    <w:rsid w:val="00410D74"/>
    <w:rsid w:val="005101EE"/>
    <w:rsid w:val="005E0F69"/>
    <w:rsid w:val="007045F6"/>
    <w:rsid w:val="0071569B"/>
    <w:rsid w:val="00816B62"/>
    <w:rsid w:val="0088669D"/>
    <w:rsid w:val="009665C6"/>
    <w:rsid w:val="00D858F3"/>
    <w:rsid w:val="00E62922"/>
    <w:rsid w:val="00F52DE8"/>
    <w:rsid w:val="00F83E15"/>
    <w:rsid w:val="00F9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АКТ</dc:creator>
  <cp:keywords/>
  <dc:description/>
  <cp:lastModifiedBy>U31SG</cp:lastModifiedBy>
  <cp:revision>20</cp:revision>
  <dcterms:created xsi:type="dcterms:W3CDTF">2020-12-08T21:43:00Z</dcterms:created>
  <dcterms:modified xsi:type="dcterms:W3CDTF">2020-12-16T20:47:00Z</dcterms:modified>
</cp:coreProperties>
</file>