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82" w:rsidRDefault="00586282" w:rsidP="00586282">
      <w:pPr>
        <w:pStyle w:val="4"/>
        <w:rPr>
          <w:color w:val="000000"/>
        </w:rPr>
      </w:pPr>
      <w:r>
        <w:rPr>
          <w:noProof/>
          <w:lang w:eastAsia="ru-RU"/>
        </w:rPr>
        <w:drawing>
          <wp:inline distT="0" distB="0" distL="0" distR="0" wp14:anchorId="3D1D5B58" wp14:editId="2A461A15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82" w:rsidRPr="001134AC" w:rsidRDefault="00586282" w:rsidP="005862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</w:t>
      </w:r>
      <w:r>
        <w:rPr>
          <w:rFonts w:ascii="Times New Roman" w:hAnsi="Times New Roman"/>
          <w:sz w:val="20"/>
          <w:szCs w:val="20"/>
        </w:rPr>
        <w:t> 929 266 06 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586282" w:rsidRDefault="00586282" w:rsidP="005862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586282" w:rsidRDefault="00586282" w:rsidP="005862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86282" w:rsidRPr="00D61340" w:rsidTr="00586282">
        <w:tc>
          <w:tcPr>
            <w:tcW w:w="4785" w:type="dxa"/>
          </w:tcPr>
          <w:p w:rsidR="00586282" w:rsidRPr="00D61340" w:rsidRDefault="00586282" w:rsidP="00586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86282" w:rsidRPr="00EC0976" w:rsidRDefault="00586282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282" w:rsidRPr="00EC0976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82" w:rsidRPr="00EC0976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82" w:rsidRPr="00EC0976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82" w:rsidRPr="00EC0976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82" w:rsidRPr="00EC0976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Аналитический отчет </w:t>
      </w: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о результатах</w:t>
      </w: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785618">
        <w:rPr>
          <w:rFonts w:ascii="Times New Roman" w:hAnsi="Times New Roman" w:cs="Times New Roman"/>
          <w:sz w:val="24"/>
          <w:szCs w:val="24"/>
        </w:rPr>
        <w:t xml:space="preserve"> на территории Камчатского края</w:t>
      </w: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82" w:rsidRPr="00785618" w:rsidRDefault="00586282" w:rsidP="00586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Тюмень, 2018 г.</w:t>
      </w:r>
    </w:p>
    <w:p w:rsidR="00586282" w:rsidRDefault="00586282" w:rsidP="0058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282" w:rsidRDefault="00586282" w:rsidP="0058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282" w:rsidRPr="00785618" w:rsidRDefault="00586282" w:rsidP="0058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598825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586282" w:rsidRPr="00785618" w:rsidRDefault="00586282" w:rsidP="00586282">
          <w:pPr>
            <w:pStyle w:val="ad"/>
            <w:rPr>
              <w:sz w:val="24"/>
              <w:szCs w:val="24"/>
            </w:rPr>
          </w:pPr>
        </w:p>
        <w:p w:rsidR="00586282" w:rsidRPr="00847B34" w:rsidRDefault="00586282" w:rsidP="0058628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47B3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0816860" w:history="1">
            <w:r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Методологический раздел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_Toc530816860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1A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1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Количественные результаты анкетирования получателей образовательных услуг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_Toc530816861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2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Открытость и доступность информации, размещенной на официальном сайте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_Toc530816862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3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1.1 Полнота и актуальность информации об организации и ее деятельности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_Toc530816863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4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 Наличие на официальном сайте организации в сети Интернет сведений о педагогических работниках организации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_Toc530816864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5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1.3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_Toc530816865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6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1.4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_Toc530816866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7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_Toc530816867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8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2.1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_Toc530816868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9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2.2  Наличие необходимых условий для охраны и укрепления здоровья, организации питания обучающихся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_Toc530816869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0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2.3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Условия для индивидуальной работы с обучающимися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_Toc530816870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1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2.4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дополнительных образовательных программ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_Toc530816871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2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2.5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_Toc530816872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3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2.6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_Toc530816873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4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2.7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_Toc530816874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5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Доброжелательность, вежливость, компетентность работников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_Toc530816875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6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3.1 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Доброжелательность и вежливость работников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_Toc530816876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7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3.2 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Компетентность работников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_Toc530816877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8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Общее удовлетворение качеством образовательной деятельности организации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_Toc530816878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9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4.1  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Удовлетворение материально-техническим обеспечением организации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_Toc530816879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0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4.2   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Удовлетворение качеством предоставляемых образовательных услуг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_Toc530816880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129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1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>4</w:t>
            </w:r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.3   Готовность рекомендовать организацию родственникам и знакомым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_Toc530816881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137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2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Итоговые рейтинги образовательных организаций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_Toc530816882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144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Pr="00847B34" w:rsidRDefault="001F1AC0" w:rsidP="0058628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3" w:history="1">
            <w:r w:rsidR="00586282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Рекомендации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_Toc530816883 \h </w:instrTex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150</w:t>
            </w:r>
            <w:r w:rsidR="00586282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6282" w:rsidRDefault="00586282" w:rsidP="00586282"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86282" w:rsidRDefault="00586282" w:rsidP="00586282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6282" w:rsidRPr="00785618" w:rsidRDefault="00586282" w:rsidP="00586282">
      <w:pPr>
        <w:pStyle w:val="1"/>
        <w:rPr>
          <w:sz w:val="24"/>
          <w:szCs w:val="24"/>
        </w:rPr>
      </w:pPr>
      <w:bookmarkStart w:id="0" w:name="_Toc530816860"/>
      <w:r w:rsidRPr="00785618">
        <w:rPr>
          <w:sz w:val="24"/>
          <w:szCs w:val="24"/>
        </w:rPr>
        <w:lastRenderedPageBreak/>
        <w:t>Методологический раздел</w:t>
      </w:r>
      <w:bookmarkEnd w:id="0"/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В сентябре-октябре 2018 года дошкольные образовательные учреждения, осуществляющие свою деятельность на территории Камчатского края, проходили процедуру </w:t>
      </w:r>
      <w:r w:rsidRPr="00785618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деятельности.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условий осуществления образовательной деятельности включала в себя: 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- проверку соответствия сайтов образовательных организаций нормативно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установленным требованиям;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- опрос получателей услуг.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Опро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с получателей услуг проводился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через интернет, в форме он-лайн опроса, был использован специализированный электронный сервис для проведения социологических опросов – Тестограф.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i/>
          <w:sz w:val="24"/>
          <w:szCs w:val="24"/>
          <w:lang w:eastAsia="ja-JP"/>
        </w:rPr>
        <w:t>Целью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данной независимой оценки было выявление качества работы организаций, осуществляющих образовательную деятельность.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i/>
          <w:sz w:val="24"/>
          <w:szCs w:val="24"/>
          <w:lang w:eastAsia="ja-JP"/>
        </w:rPr>
        <w:t>Задачи: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1" w:name="sub_10211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открытости и доступности информации об организации;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2" w:name="sub_10212"/>
      <w:bookmarkEnd w:id="1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комфортности условий и доступности получения услуг, в том числе гражданами с ограниченными возможностями здоровья;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3" w:name="sub_10214"/>
      <w:bookmarkEnd w:id="2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доброжелательности, вежливости и компетентности работников организации;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5"/>
      <w:bookmarkEnd w:id="3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удовлетворенности качеством обслуживания в организации;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доступности услуг для инвалидов.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Объектом</w:t>
      </w: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являлись получатели услуг учреждений, осуществляющих образовательную деятельность.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Предметом</w:t>
      </w: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являлась общая оценка деятельности образовательных организаций ее потребителями.</w:t>
      </w:r>
    </w:p>
    <w:bookmarkEnd w:id="4"/>
    <w:p w:rsidR="00586282" w:rsidRPr="00785618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По результатам проведенного опроса собраны и сформированы массивы данных по каждой организации, которые будут обработаны с помощью специализированного программного обеспечения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IBM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SPSS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Statistics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21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ver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. (Совместим с MS Office Excel). </w:t>
      </w:r>
    </w:p>
    <w:p w:rsidR="00586282" w:rsidRPr="00785618" w:rsidRDefault="00586282" w:rsidP="00586282">
      <w:pPr>
        <w:spacing w:after="0" w:line="360" w:lineRule="auto"/>
        <w:ind w:firstLine="709"/>
        <w:jc w:val="both"/>
        <w:rPr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По результатам анализа официальных сайтов образовательных учреждений экспертами были заполнены формы сбора данных о структуре и содержании официальных сайто</w:t>
      </w:r>
      <w:r>
        <w:rPr>
          <w:rFonts w:ascii="Times New Roman" w:hAnsi="Times New Roman" w:cs="Times New Roman"/>
          <w:sz w:val="24"/>
          <w:szCs w:val="24"/>
          <w:lang w:eastAsia="ja-JP"/>
        </w:rPr>
        <w:t>в образовательных организаций, а так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же таблицы показателей, характеризующих условия осуществления образовательной деятельности образовател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ьными организациями, прошедших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независимую оценку</w:t>
      </w:r>
    </w:p>
    <w:p w:rsidR="00586282" w:rsidRPr="00785618" w:rsidRDefault="00586282" w:rsidP="00586282">
      <w:pPr>
        <w:pStyle w:val="1"/>
        <w:rPr>
          <w:sz w:val="24"/>
          <w:szCs w:val="24"/>
        </w:rPr>
      </w:pPr>
      <w:r>
        <w:br w:type="page"/>
      </w:r>
      <w:bookmarkStart w:id="5" w:name="_Toc530816861"/>
      <w:r w:rsidRPr="00785618">
        <w:rPr>
          <w:sz w:val="24"/>
          <w:szCs w:val="24"/>
        </w:rPr>
        <w:lastRenderedPageBreak/>
        <w:t>Количественные результаты анкетирования получателей образовательных услуг</w:t>
      </w:r>
      <w:bookmarkEnd w:id="5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6"/>
        <w:gridCol w:w="4878"/>
        <w:gridCol w:w="3360"/>
      </w:tblGrid>
      <w:tr w:rsidR="00586282" w:rsidRPr="00807FD8" w:rsidTr="00586282">
        <w:trPr>
          <w:cantSplit/>
          <w:tblHeader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5442E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Количество респондентов, принявших участие в опросе</w:t>
            </w:r>
          </w:p>
        </w:tc>
      </w:tr>
      <w:tr w:rsidR="00586282" w:rsidRPr="00807FD8" w:rsidTr="00586282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Петропавловск-Камчатский городской округ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1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184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Центр развития ребенка - детский сад № 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227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3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157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№4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156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5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187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6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171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7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153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«Центр развития ребенка – детский сад № 8»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164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9 общеразвивающего вида»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216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10 комбинированного вида»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98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11 комбинированного вида»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215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12 присмотра и оздоровления»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15 комбинированного вида»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157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16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223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№17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202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18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90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19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149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20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118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22 - Центр развития ребенка»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166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24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94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186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26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112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28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166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29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139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31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180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99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37 компенсирующего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57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38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199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 xml:space="preserve">Муниципальное автономное дошкольное </w:t>
            </w:r>
            <w:r>
              <w:rPr>
                <w:rFonts w:ascii="Times New Roman" w:hAnsi="Times New Roman"/>
                <w:szCs w:val="24"/>
              </w:rPr>
              <w:t>образовательное учреждение «</w:t>
            </w:r>
            <w:r w:rsidRPr="00807FD8">
              <w:rPr>
                <w:rFonts w:ascii="Times New Roman" w:hAnsi="Times New Roman"/>
                <w:szCs w:val="24"/>
              </w:rPr>
              <w:t>Центр развития ребёнка - детский сад № 39»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164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40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210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№42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163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43 - Центр развития ребенка»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202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44»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45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116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46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181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47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104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48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179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50 комбинированного вида» Петропавловск-Камчатского городского округа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138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51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103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53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</w:t>
            </w:r>
            <w:r>
              <w:rPr>
                <w:rFonts w:ascii="Times New Roman" w:hAnsi="Times New Roman"/>
                <w:szCs w:val="24"/>
              </w:rPr>
              <w:t>ое образовательное учреждение «</w:t>
            </w:r>
            <w:r w:rsidRPr="00807FD8">
              <w:rPr>
                <w:rFonts w:ascii="Times New Roman" w:hAnsi="Times New Roman"/>
                <w:szCs w:val="24"/>
              </w:rPr>
              <w:t>Детский сад № 56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153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57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155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№58 комбинированного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95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63 общеразвивающего вида»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104</w:t>
            </w:r>
          </w:p>
        </w:tc>
      </w:tr>
      <w:tr w:rsidR="00586282" w:rsidRPr="00807FD8" w:rsidTr="00586282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Pr="005442E0" w:rsidRDefault="00586282" w:rsidP="00586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2" w:rsidRPr="00807FD8" w:rsidRDefault="00586282" w:rsidP="005862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автономное дошкольное образовательное учреждение «Детский сад № 70» Петропавловск-Камчатского городского округа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Pr="00807FD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165</w:t>
            </w:r>
          </w:p>
        </w:tc>
      </w:tr>
    </w:tbl>
    <w:p w:rsidR="00586282" w:rsidRDefault="00586282" w:rsidP="00586282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br w:type="page"/>
      </w:r>
    </w:p>
    <w:p w:rsidR="00586282" w:rsidRPr="00785618" w:rsidRDefault="00586282" w:rsidP="00586282">
      <w:pPr>
        <w:pStyle w:val="1"/>
        <w:rPr>
          <w:sz w:val="24"/>
          <w:szCs w:val="24"/>
        </w:rPr>
      </w:pPr>
      <w:bookmarkStart w:id="6" w:name="_Toc530816862"/>
      <w:r>
        <w:lastRenderedPageBreak/>
        <w:t>1</w:t>
      </w:r>
      <w:r w:rsidRPr="00785618">
        <w:rPr>
          <w:sz w:val="24"/>
          <w:szCs w:val="24"/>
        </w:rPr>
        <w:t>. Открытость и доступность информации, размещенной на официальном сайте</w:t>
      </w:r>
      <w:bookmarkEnd w:id="6"/>
    </w:p>
    <w:p w:rsidR="00586282" w:rsidRPr="00785618" w:rsidRDefault="00586282" w:rsidP="00586282">
      <w:pPr>
        <w:pStyle w:val="3"/>
        <w:numPr>
          <w:ilvl w:val="0"/>
          <w:numId w:val="0"/>
        </w:numPr>
        <w:jc w:val="both"/>
        <w:rPr>
          <w:sz w:val="24"/>
          <w:szCs w:val="24"/>
        </w:rPr>
      </w:pPr>
      <w:bookmarkStart w:id="7" w:name="_Toc530816863"/>
      <w:r w:rsidRPr="00785618">
        <w:rPr>
          <w:sz w:val="24"/>
          <w:szCs w:val="24"/>
        </w:rPr>
        <w:t>1.1 Полнота и актуальность информации об организации и ее деятельности</w:t>
      </w:r>
      <w:bookmarkEnd w:id="7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вопрос анкеты данного показателя звучал следующим образом: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636CAC" wp14:editId="274CE28B">
            <wp:extent cx="5648325" cy="27146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881BBE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129"/>
        <w:gridCol w:w="761"/>
        <w:gridCol w:w="1930"/>
        <w:gridCol w:w="871"/>
        <w:gridCol w:w="963"/>
        <w:gridCol w:w="946"/>
      </w:tblGrid>
      <w:tr w:rsidR="00586282" w:rsidTr="00881BBE">
        <w:trPr>
          <w:jc w:val="center"/>
        </w:trPr>
        <w:tc>
          <w:tcPr>
            <w:tcW w:w="93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881BBE">
        <w:trPr>
          <w:jc w:val="center"/>
        </w:trPr>
        <w:tc>
          <w:tcPr>
            <w:tcW w:w="93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9" w:type="pct"/>
            <w:vAlign w:val="center"/>
          </w:tcPr>
          <w:p w:rsidR="00586282" w:rsidRPr="009672DC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07" w:type="pct"/>
            <w:vAlign w:val="center"/>
          </w:tcPr>
          <w:p w:rsidR="00586282" w:rsidRPr="009672DC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3" w:type="pct"/>
            <w:vAlign w:val="center"/>
          </w:tcPr>
          <w:p w:rsidR="00586282" w:rsidRPr="009672DC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66" w:type="pct"/>
            <w:vAlign w:val="center"/>
          </w:tcPr>
          <w:p w:rsidR="00586282" w:rsidRPr="009672DC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18,3%</w:t>
            </w:r>
          </w:p>
        </w:tc>
        <w:tc>
          <w:tcPr>
            <w:tcW w:w="515" w:type="pct"/>
            <w:vAlign w:val="center"/>
          </w:tcPr>
          <w:p w:rsidR="00586282" w:rsidRPr="009672DC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73,7%</w:t>
            </w:r>
          </w:p>
        </w:tc>
        <w:tc>
          <w:tcPr>
            <w:tcW w:w="506" w:type="pct"/>
            <w:vAlign w:val="center"/>
          </w:tcPr>
          <w:p w:rsidR="00586282" w:rsidRDefault="00586282" w:rsidP="00586282">
            <w:pPr>
              <w:jc w:val="center"/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81BB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асколько хорошо или плохо представлена информация об </w:t>
      </w:r>
      <w:r w:rsidRPr="00B64692">
        <w:rPr>
          <w:rFonts w:ascii="Times New Roman" w:hAnsi="Times New Roman" w:cs="Times New Roman"/>
          <w:sz w:val="24"/>
          <w:szCs w:val="24"/>
        </w:rPr>
        <w:t xml:space="preserve">организации и ее деятельности на официальном сайте организации с точки зрения полноты и актуальности?»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52"/>
        <w:gridCol w:w="748"/>
        <w:gridCol w:w="1864"/>
        <w:gridCol w:w="855"/>
        <w:gridCol w:w="945"/>
        <w:gridCol w:w="871"/>
      </w:tblGrid>
      <w:tr w:rsidR="00586282" w:rsidRPr="00CB022F" w:rsidTr="00881BBE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881BB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23,4%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73,9%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881BB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42,7%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44,9%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881BB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FF386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FF386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881BB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20,5%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76,9%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90,4%</w:t>
            </w:r>
          </w:p>
        </w:tc>
        <w:tc>
          <w:tcPr>
            <w:tcW w:w="46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73,1%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10,4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49,7%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34,0%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12,2%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28,7%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54,9%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4,1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15,3%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14,3%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84,7%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11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94,4%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13,3%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86,7%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2,6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12,7%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82,8%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34,1%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58,3%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18,8%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77,2%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25,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71,9%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25,7%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64,2%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22,9%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76,3%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28,3%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66,9%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20,2%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76,6%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21,4%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77,7%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66,5%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10%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87,8%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50,5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25,3%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71,7%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12,3%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86,0%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99,5%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99,4%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5,2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41,9%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52,9%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21,5%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73,2%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27,6%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60,1%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92,1%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89,7%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10,4%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89,6%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24,3%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74,6%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95,2%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13,7%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92,5%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58,3%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41,7%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28,3%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66,3%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0,6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20,3%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74,5%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29,7%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59,4%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24,2%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74,7%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39,4%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56,7%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1,3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34,5%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60,6%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B73D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63,2%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881BB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17,1%</w:t>
            </w:r>
          </w:p>
        </w:tc>
        <w:tc>
          <w:tcPr>
            <w:tcW w:w="503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DF7">
              <w:rPr>
                <w:rFonts w:ascii="Times New Roman" w:hAnsi="Times New Roman"/>
                <w:color w:val="000000"/>
                <w:szCs w:val="24"/>
              </w:rPr>
              <w:t>82,9%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81BB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Полнота и актуальность информации об организации и ее деятельности»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977"/>
        <w:gridCol w:w="1110"/>
        <w:gridCol w:w="1312"/>
        <w:gridCol w:w="1430"/>
        <w:gridCol w:w="1856"/>
      </w:tblGrid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93" w:type="pct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881BBE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9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9F2C67" w:rsidRDefault="00881B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93" w:type="pct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</w:tbl>
    <w:p w:rsidR="007D105C" w:rsidRDefault="007D105C" w:rsidP="00586282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8" w:name="_Toc530816864"/>
    </w:p>
    <w:p w:rsidR="00586282" w:rsidRPr="00785618" w:rsidRDefault="00586282" w:rsidP="00586282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1.2</w:t>
      </w:r>
      <w:r w:rsidRPr="00785618">
        <w:rPr>
          <w:sz w:val="24"/>
          <w:szCs w:val="24"/>
        </w:rPr>
        <w:t xml:space="preserve"> </w:t>
      </w:r>
      <w:r w:rsidRPr="00345D74">
        <w:t>Наличие на официальном сайте организации в сети Интернет сведений о педагогических работниках организации</w:t>
      </w:r>
      <w:bookmarkEnd w:id="8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B9BC317" wp14:editId="319825F8">
            <wp:extent cx="5648325" cy="271462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</w:t>
      </w:r>
      <w:r w:rsidR="00881BBE">
        <w:rPr>
          <w:rFonts w:ascii="Times New Roman" w:hAnsi="Times New Roman" w:cs="Times New Roman"/>
          <w:color w:val="000000"/>
          <w:sz w:val="24"/>
          <w:szCs w:val="24"/>
        </w:rPr>
        <w:t xml:space="preserve">ответы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129"/>
        <w:gridCol w:w="761"/>
        <w:gridCol w:w="1930"/>
        <w:gridCol w:w="871"/>
        <w:gridCol w:w="963"/>
        <w:gridCol w:w="946"/>
      </w:tblGrid>
      <w:tr w:rsidR="00586282" w:rsidTr="00881BBE">
        <w:trPr>
          <w:jc w:val="center"/>
        </w:trPr>
        <w:tc>
          <w:tcPr>
            <w:tcW w:w="93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881BBE">
        <w:trPr>
          <w:jc w:val="center"/>
        </w:trPr>
        <w:tc>
          <w:tcPr>
            <w:tcW w:w="93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9" w:type="pct"/>
            <w:vAlign w:val="center"/>
          </w:tcPr>
          <w:p w:rsidR="00586282" w:rsidRPr="00D1731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1731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07" w:type="pct"/>
            <w:vAlign w:val="center"/>
          </w:tcPr>
          <w:p w:rsidR="00586282" w:rsidRPr="00D1731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1731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3" w:type="pct"/>
            <w:vAlign w:val="center"/>
          </w:tcPr>
          <w:p w:rsidR="00586282" w:rsidRPr="00D1731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24,4%</w:t>
            </w:r>
          </w:p>
        </w:tc>
        <w:tc>
          <w:tcPr>
            <w:tcW w:w="466" w:type="pct"/>
            <w:vAlign w:val="center"/>
          </w:tcPr>
          <w:p w:rsidR="00586282" w:rsidRPr="00D1731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586282" w:rsidRPr="00D1731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73,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D1731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6" w:type="pct"/>
            <w:vAlign w:val="center"/>
          </w:tcPr>
          <w:p w:rsidR="00586282" w:rsidRDefault="00586282" w:rsidP="00586282">
            <w:pPr>
              <w:jc w:val="center"/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82A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52"/>
        <w:gridCol w:w="748"/>
        <w:gridCol w:w="1864"/>
        <w:gridCol w:w="855"/>
        <w:gridCol w:w="945"/>
        <w:gridCol w:w="871"/>
      </w:tblGrid>
      <w:tr w:rsidR="00586282" w:rsidRPr="00CB022F" w:rsidTr="00982AA9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982AA9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21,2%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75,0%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982AA9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,4%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42,7%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45,9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982AA9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FF386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FF386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96,2%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982AA9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17,3%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78,8%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89,8%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12,3%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19,3%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68,4%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53,6%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33,3%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9,1%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33,5%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53,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0,4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16,7%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77,3%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8,2%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89,8%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93,0%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13,4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82,2%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22,3%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75,8%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27,8%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62,8%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21,8%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73,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18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16,9%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80,9%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19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8,1%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18,9%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66,2%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31,4%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64,4%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8,4%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16,3%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69,9%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25,5%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68,1%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89,8%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20,5%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75,9%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31,1%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64,7%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12,2%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87,1%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43,3%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19,2%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76,8%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17,5%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82,5%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99,5%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73D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98,8%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33,8%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50,7%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Муниципальное автономное дошкольное образовательное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учреждение «Детский сад № 41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lastRenderedPageBreak/>
              <w:t>1,0%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16,3%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74,2%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№42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9,2%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25,8%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59,5%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92,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92,6%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94,8%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34,3%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64,1%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93,3%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14,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80,3%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8,2%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91,8%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10,7%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47,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40,8%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68,5%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15,0%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74,5%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16,8%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22,6%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58,1%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№58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21%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77,9%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63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67,3%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29,1%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62,4%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5,2</w:t>
            </w:r>
            <w:r w:rsidRPr="00B82B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31,6%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63,2%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982AA9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34,3%</w:t>
            </w:r>
          </w:p>
        </w:tc>
        <w:tc>
          <w:tcPr>
            <w:tcW w:w="455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B82B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2B38">
              <w:rPr>
                <w:rFonts w:ascii="Times New Roman" w:hAnsi="Times New Roman"/>
                <w:color w:val="000000"/>
                <w:szCs w:val="24"/>
              </w:rPr>
              <w:t>65,7%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/>
    <w:p w:rsidR="00586282" w:rsidRDefault="00586282" w:rsidP="00586282"/>
    <w:p w:rsidR="00586282" w:rsidRPr="004E2CA7" w:rsidRDefault="00586282" w:rsidP="00586282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4E2CA7">
        <w:rPr>
          <w:rFonts w:ascii="Times New Roman" w:hAnsi="Times New Roman"/>
          <w:szCs w:val="24"/>
        </w:rPr>
        <w:t xml:space="preserve">Таблица </w:t>
      </w:r>
      <w:r w:rsidR="00982AA9">
        <w:rPr>
          <w:rFonts w:ascii="Times New Roman" w:hAnsi="Times New Roman"/>
          <w:szCs w:val="24"/>
        </w:rPr>
        <w:t>3</w:t>
      </w:r>
      <w:r w:rsidRPr="004E2CA7">
        <w:rPr>
          <w:rFonts w:ascii="Times New Roman" w:hAnsi="Times New Roman"/>
          <w:szCs w:val="24"/>
        </w:rPr>
        <w:t>. Рейтинги организаций по критерию 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634"/>
        <w:gridCol w:w="1382"/>
        <w:gridCol w:w="1384"/>
        <w:gridCol w:w="1661"/>
        <w:gridCol w:w="1797"/>
      </w:tblGrid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6B2E34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982AA9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6B2E34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6B2E34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6B2E34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586282" w:rsidRPr="009F2C67" w:rsidRDefault="006B2E34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86282" w:rsidRPr="007D577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44" w:type="pct"/>
            <w:vAlign w:val="center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6B2E34" w:rsidRDefault="006B2E34" w:rsidP="00586282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9" w:name="_Toc530816865"/>
    </w:p>
    <w:p w:rsidR="00586282" w:rsidRPr="00785618" w:rsidRDefault="00586282" w:rsidP="00586282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Pr="00785618">
        <w:rPr>
          <w:sz w:val="24"/>
          <w:szCs w:val="24"/>
        </w:rPr>
        <w:t xml:space="preserve"> </w:t>
      </w:r>
      <w:r w:rsidRPr="00AA1038">
        <w:rPr>
          <w:rFonts w:ascii="Times New Roman" w:hAnsi="Times New Roman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bookmarkEnd w:id="9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F5620D" wp14:editId="44BF6716">
            <wp:extent cx="5648325" cy="27146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Рисунок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6B2E34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129"/>
        <w:gridCol w:w="761"/>
        <w:gridCol w:w="1930"/>
        <w:gridCol w:w="871"/>
        <w:gridCol w:w="963"/>
        <w:gridCol w:w="946"/>
      </w:tblGrid>
      <w:tr w:rsidR="00586282" w:rsidTr="006B2E34">
        <w:trPr>
          <w:jc w:val="center"/>
        </w:trPr>
        <w:tc>
          <w:tcPr>
            <w:tcW w:w="93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6B2E34">
        <w:trPr>
          <w:jc w:val="center"/>
        </w:trPr>
        <w:tc>
          <w:tcPr>
            <w:tcW w:w="933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9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07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33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66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24,9%</w:t>
            </w:r>
          </w:p>
        </w:tc>
        <w:tc>
          <w:tcPr>
            <w:tcW w:w="515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67,6%</w:t>
            </w:r>
          </w:p>
        </w:tc>
        <w:tc>
          <w:tcPr>
            <w:tcW w:w="506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B2E3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 xml:space="preserve">Оцените 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52"/>
        <w:gridCol w:w="748"/>
        <w:gridCol w:w="1864"/>
        <w:gridCol w:w="855"/>
        <w:gridCol w:w="945"/>
        <w:gridCol w:w="871"/>
      </w:tblGrid>
      <w:tr w:rsidR="00586282" w:rsidRPr="00CB022F" w:rsidTr="006B2E34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6B2E34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27,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69,0%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6B2E34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11,9%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53,7%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6B2E34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91,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6B2E34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№4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lastRenderedPageBreak/>
              <w:t>1,9%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66,0%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26,7%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73,3%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38,6%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60,2%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11,8%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52,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29,4%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12,8%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32,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51,8%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13,4%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79,6%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14,3%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82,7%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8,4%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87,9%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42,2%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53,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21,0%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72,0%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8,1%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31,8%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55,2%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0,4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22,8%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71,8%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19,1%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74,2%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25,7%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60,1%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20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39,8%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59,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29,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59,6%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36,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51,1%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11,8%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86,0%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21,4%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74,1%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61,1%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23,0%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74,1%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46,1%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35,4%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60,6%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26,3%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70,2%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96,0%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97,0%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40,4%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49,3%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24,9%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65,6%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№42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lastRenderedPageBreak/>
              <w:t>3,1%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33%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54,0%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6,9%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90,6%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10,3%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88,2%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13,9%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84,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51,9%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45,9%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88,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7,1%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13,7%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76,5%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12,7%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85,8%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21,4%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42,7%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35,0%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15,2%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29,3%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54,3%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27,5%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63,4%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11,0%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29,7%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52,3%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63,2%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32,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52,9%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70»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lastRenderedPageBreak/>
              <w:t>1,2%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41,8%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50,9%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C08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47,4%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47,4%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B2E34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37,1%</w:t>
            </w:r>
          </w:p>
        </w:tc>
        <w:tc>
          <w:tcPr>
            <w:tcW w:w="503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08F7">
              <w:rPr>
                <w:rFonts w:ascii="Times New Roman" w:hAnsi="Times New Roman"/>
                <w:color w:val="000000"/>
                <w:szCs w:val="24"/>
              </w:rPr>
              <w:t>62,9%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3A424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 д</w:t>
      </w:r>
      <w:r w:rsidRPr="00AA1038">
        <w:rPr>
          <w:rFonts w:ascii="Times New Roman" w:hAnsi="Times New Roman"/>
        </w:rPr>
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078"/>
        <w:gridCol w:w="1384"/>
        <w:gridCol w:w="1661"/>
        <w:gridCol w:w="1799"/>
        <w:gridCol w:w="1624"/>
      </w:tblGrid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69" w:type="pct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69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69" w:type="pct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9F2C67" w:rsidRDefault="003F332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586282" w:rsidRPr="004E2CA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69" w:type="pct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3A4249" w:rsidRDefault="003A4249" w:rsidP="00586282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10" w:name="_Toc530816866"/>
    </w:p>
    <w:p w:rsidR="00586282" w:rsidRPr="00785618" w:rsidRDefault="00586282" w:rsidP="00586282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1.4</w:t>
      </w:r>
      <w:r w:rsidRPr="00785618">
        <w:rPr>
          <w:sz w:val="24"/>
          <w:szCs w:val="24"/>
        </w:rPr>
        <w:t xml:space="preserve"> </w:t>
      </w:r>
      <w: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  <w:bookmarkEnd w:id="10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E29313" wp14:editId="7831492B">
            <wp:extent cx="5648325" cy="271462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3A4249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129"/>
        <w:gridCol w:w="761"/>
        <w:gridCol w:w="1930"/>
        <w:gridCol w:w="871"/>
        <w:gridCol w:w="963"/>
        <w:gridCol w:w="946"/>
      </w:tblGrid>
      <w:tr w:rsidR="00586282" w:rsidTr="003F332C">
        <w:trPr>
          <w:jc w:val="center"/>
        </w:trPr>
        <w:tc>
          <w:tcPr>
            <w:tcW w:w="93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3F332C">
        <w:trPr>
          <w:jc w:val="center"/>
        </w:trPr>
        <w:tc>
          <w:tcPr>
            <w:tcW w:w="93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9" w:type="pct"/>
            <w:vAlign w:val="center"/>
          </w:tcPr>
          <w:p w:rsidR="00586282" w:rsidRPr="006855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07" w:type="pct"/>
            <w:vAlign w:val="center"/>
          </w:tcPr>
          <w:p w:rsidR="00586282" w:rsidRPr="006855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33" w:type="pct"/>
            <w:vAlign w:val="center"/>
          </w:tcPr>
          <w:p w:rsidR="00586282" w:rsidRPr="006855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66" w:type="pct"/>
            <w:vAlign w:val="center"/>
          </w:tcPr>
          <w:p w:rsidR="00586282" w:rsidRPr="006855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25,8%</w:t>
            </w:r>
          </w:p>
        </w:tc>
        <w:tc>
          <w:tcPr>
            <w:tcW w:w="515" w:type="pct"/>
            <w:vAlign w:val="center"/>
          </w:tcPr>
          <w:p w:rsidR="00586282" w:rsidRPr="006855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66,7%</w:t>
            </w:r>
          </w:p>
        </w:tc>
        <w:tc>
          <w:tcPr>
            <w:tcW w:w="506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3F332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052"/>
        <w:gridCol w:w="860"/>
        <w:gridCol w:w="1865"/>
        <w:gridCol w:w="855"/>
        <w:gridCol w:w="946"/>
        <w:gridCol w:w="870"/>
      </w:tblGrid>
      <w:tr w:rsidR="00586282" w:rsidRPr="00CB022F" w:rsidTr="003F332C">
        <w:trPr>
          <w:jc w:val="center"/>
        </w:trPr>
        <w:tc>
          <w:tcPr>
            <w:tcW w:w="1062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08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8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2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1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3F332C">
        <w:trPr>
          <w:jc w:val="center"/>
        </w:trPr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27,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69,0%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3F332C">
        <w:trPr>
          <w:jc w:val="center"/>
        </w:trPr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11,9%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53,7%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3F332C">
        <w:trPr>
          <w:jc w:val="center"/>
        </w:trPr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91,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3F332C">
        <w:trPr>
          <w:jc w:val="center"/>
        </w:trPr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66,0%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26,7%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73,3%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38,6%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60,2%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11,8%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52,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29,4%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12,8%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32,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51,8%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9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13,4%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79,6%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10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14,3%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82,7%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8,4%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87,9%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42,2%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53,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21,0%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72,0%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8,1%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31,8%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55,2%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22,8%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71,8%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19,1%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74,2%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25,7%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60,1%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39,8%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59,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29,5%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59,6%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36,2%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51,1%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11,8%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86,0%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21,4%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74,1%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61,1%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29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23,0%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74,1%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46,1%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35,4%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60,6%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26,3%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70,2%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96,0%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1A1D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08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97,0%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40,4%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49,3%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24,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65,6%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33%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54,0%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6,9%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90,6%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10,3%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88,2%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13,9%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84,3%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51,9%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45,9%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88,5%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48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7,1%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13,7%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76,5%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12,7%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85,8%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21,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42,7%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35,0%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15,2%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29,3%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54,3%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1A1D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27,5%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63,4%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11,0%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29,7%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52,3%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63,2%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32,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52,9%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08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55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41,8%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50,9%</w:t>
            </w:r>
          </w:p>
        </w:tc>
        <w:tc>
          <w:tcPr>
            <w:tcW w:w="461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08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561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47,4%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47,4%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3F332C">
        <w:tblPrEx>
          <w:jc w:val="left"/>
        </w:tblPrEx>
        <w:tc>
          <w:tcPr>
            <w:tcW w:w="1062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08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86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37,1%</w:t>
            </w:r>
          </w:p>
        </w:tc>
        <w:tc>
          <w:tcPr>
            <w:tcW w:w="500" w:type="pct"/>
            <w:vAlign w:val="center"/>
          </w:tcPr>
          <w:p w:rsidR="00586282" w:rsidRPr="0045610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6103">
              <w:rPr>
                <w:rFonts w:ascii="Times New Roman" w:hAnsi="Times New Roman"/>
                <w:color w:val="000000"/>
                <w:szCs w:val="24"/>
              </w:rPr>
              <w:t>62,9%</w:t>
            </w:r>
          </w:p>
        </w:tc>
        <w:tc>
          <w:tcPr>
            <w:tcW w:w="461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81A1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 xml:space="preserve">Оцените 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765"/>
        <w:gridCol w:w="1386"/>
        <w:gridCol w:w="1384"/>
        <w:gridCol w:w="1523"/>
        <w:gridCol w:w="1797"/>
      </w:tblGrid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1A1D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944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586282" w:rsidRPr="00296921" w:rsidRDefault="00581A1D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694033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4" w:type="pct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был последний 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показателя «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Открытость и доступность информации, размещенной на официальном сайте». Рассмотрим итоговые рейтинги по данному показателю.</w:t>
      </w:r>
      <w:r>
        <w:rPr>
          <w:sz w:val="24"/>
          <w:szCs w:val="24"/>
        </w:rPr>
        <w:t xml:space="preserve">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81A1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7D57AE">
        <w:rPr>
          <w:rFonts w:ascii="Times New Roman" w:hAnsi="Times New Roman" w:cs="Times New Roman"/>
          <w:color w:val="000000"/>
          <w:sz w:val="24"/>
          <w:szCs w:val="24"/>
        </w:rPr>
        <w:t>Открытость и доступность информации, размещенной на официальном сайте»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5C" w:rsidRDefault="007D105C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10"/>
        <w:gridCol w:w="1930"/>
        <w:gridCol w:w="2213"/>
      </w:tblGrid>
      <w:tr w:rsidR="00586282" w:rsidRPr="0035671E" w:rsidTr="00581A1D">
        <w:trPr>
          <w:trHeight w:val="602"/>
        </w:trPr>
        <w:tc>
          <w:tcPr>
            <w:tcW w:w="348" w:type="pct"/>
            <w:shd w:val="clear" w:color="000000" w:fill="FFFFFF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1163" w:type="pct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1A1D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163" w:type="pct"/>
          </w:tcPr>
          <w:p w:rsidR="00586282" w:rsidRPr="009F2C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1163" w:type="pct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586282" w:rsidRPr="00296921" w:rsidRDefault="00581A1D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586282" w:rsidRPr="00684B00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163" w:type="pct"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</w:tbl>
    <w:p w:rsidR="007D105C" w:rsidRDefault="007D105C" w:rsidP="00586282">
      <w:pPr>
        <w:pStyle w:val="1"/>
        <w:rPr>
          <w:sz w:val="24"/>
          <w:szCs w:val="24"/>
        </w:rPr>
      </w:pPr>
      <w:bookmarkStart w:id="11" w:name="_Toc530816867"/>
    </w:p>
    <w:p w:rsidR="00586282" w:rsidRDefault="00586282" w:rsidP="00586282">
      <w:pPr>
        <w:pStyle w:val="1"/>
      </w:pPr>
      <w:r>
        <w:rPr>
          <w:sz w:val="24"/>
          <w:szCs w:val="24"/>
        </w:rPr>
        <w:t xml:space="preserve">2. </w:t>
      </w:r>
      <w: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bookmarkEnd w:id="11"/>
    </w:p>
    <w:p w:rsidR="00586282" w:rsidRPr="00A91260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2" w:name="_Toc530816868"/>
      <w:r w:rsidRPr="00A91260">
        <w:rPr>
          <w:rFonts w:ascii="Times New Roman" w:hAnsi="Times New Roman"/>
          <w:lang w:eastAsia="ja-JP"/>
        </w:rPr>
        <w:t xml:space="preserve">2.1 </w:t>
      </w:r>
      <w:r w:rsidRPr="00A91260">
        <w:rPr>
          <w:rFonts w:ascii="Times New Roman" w:hAnsi="Times New Roman"/>
        </w:rPr>
        <w:t>Материально-техническое и информационное обеспечение организации</w:t>
      </w:r>
      <w:bookmarkEnd w:id="12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D0EDD6" wp14:editId="0B40DDEC">
            <wp:extent cx="5648325" cy="2714625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>Рассмотрим отве</w:t>
      </w:r>
      <w:r w:rsidR="00581A1D">
        <w:rPr>
          <w:rFonts w:ascii="Times New Roman" w:hAnsi="Times New Roman" w:cs="Times New Roman"/>
          <w:color w:val="000000"/>
          <w:sz w:val="24"/>
          <w:szCs w:val="24"/>
        </w:rPr>
        <w:t xml:space="preserve">ты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22"/>
        <w:gridCol w:w="785"/>
        <w:gridCol w:w="1921"/>
        <w:gridCol w:w="871"/>
        <w:gridCol w:w="963"/>
        <w:gridCol w:w="936"/>
      </w:tblGrid>
      <w:tr w:rsidR="00586282" w:rsidTr="00581A1D">
        <w:trPr>
          <w:jc w:val="center"/>
        </w:trPr>
        <w:tc>
          <w:tcPr>
            <w:tcW w:w="93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1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581A1D">
        <w:trPr>
          <w:jc w:val="center"/>
        </w:trPr>
        <w:tc>
          <w:tcPr>
            <w:tcW w:w="93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5" w:type="pct"/>
            <w:vAlign w:val="center"/>
          </w:tcPr>
          <w:p w:rsidR="00586282" w:rsidRPr="007B654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B6545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20" w:type="pct"/>
            <w:vAlign w:val="center"/>
          </w:tcPr>
          <w:p w:rsidR="00586282" w:rsidRPr="007B654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1028" w:type="pct"/>
            <w:vAlign w:val="center"/>
          </w:tcPr>
          <w:p w:rsidR="00586282" w:rsidRPr="007B654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66" w:type="pct"/>
            <w:vAlign w:val="center"/>
          </w:tcPr>
          <w:p w:rsidR="00586282" w:rsidRPr="007B654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22,4%</w:t>
            </w:r>
          </w:p>
        </w:tc>
        <w:tc>
          <w:tcPr>
            <w:tcW w:w="515" w:type="pct"/>
            <w:vAlign w:val="center"/>
          </w:tcPr>
          <w:p w:rsidR="00586282" w:rsidRPr="007B654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69,8%</w:t>
            </w:r>
          </w:p>
        </w:tc>
        <w:tc>
          <w:tcPr>
            <w:tcW w:w="501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E169E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52"/>
        <w:gridCol w:w="748"/>
        <w:gridCol w:w="1864"/>
        <w:gridCol w:w="855"/>
        <w:gridCol w:w="945"/>
        <w:gridCol w:w="871"/>
      </w:tblGrid>
      <w:tr w:rsidR="00586282" w:rsidRPr="00CB022F" w:rsidTr="00E169EB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19,6%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76,6%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92,4%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92,4%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21,8%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69,2%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6,4%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36,3%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63,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19,0%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45,1%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29,4%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9,1%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33,5%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54,3%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15,7%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76,4%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9,2%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89,8%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10,2%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84,7%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22,2%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73,3%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5,7%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21,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71,3%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11,7%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30,0%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53,8%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17,8%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79,2%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18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5,6%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14,6%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77,5%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19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65,5%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32,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61,0%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28,9%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59,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,4%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46,3%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27,7%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63,8%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10,2%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88,2%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22,3%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70,5%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29,9%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54,5%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9,4%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88,5%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15,2%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81,8%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14,0%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80,7%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97,0%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E169EB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36,8%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44,9%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Муниципальное автономное дошкольное образовательное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учреждение «Детский сад № 41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lastRenderedPageBreak/>
              <w:t>2,4%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18,7%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69,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№42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14,1%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28,8%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49,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6,9%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91,1%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16,9%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81,6%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90,4%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37,0%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59,7%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88,5%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4,9%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18,0%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75,4%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91,0%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10,7%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53,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35,0%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14,1%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30,4%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54,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E169EB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22,2%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69,3%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31,0%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57,4%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№58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45,3%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52,6%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63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28,8%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55,8%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ED209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30,3%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63,0%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10,5%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21,1%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68,4%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ED2090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586282" w:rsidRPr="00ED2090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503" w:type="pct"/>
            <w:vAlign w:val="center"/>
          </w:tcPr>
          <w:p w:rsidR="00586282" w:rsidRPr="00ED2090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2090">
              <w:rPr>
                <w:rFonts w:ascii="Times New Roman" w:hAnsi="Times New Roman"/>
                <w:color w:val="000000"/>
                <w:szCs w:val="24"/>
              </w:rPr>
              <w:t>77,1%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E169E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902"/>
        <w:gridCol w:w="1384"/>
        <w:gridCol w:w="1523"/>
        <w:gridCol w:w="1519"/>
        <w:gridCol w:w="1661"/>
      </w:tblGrid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  <w:tr w:rsidR="00586282" w:rsidRPr="0035671E" w:rsidTr="00586282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73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586282" w:rsidRDefault="00586282" w:rsidP="00586282">
      <w:pPr>
        <w:spacing w:after="60" w:line="240" w:lineRule="auto"/>
        <w:ind w:left="578" w:firstLine="720"/>
        <w:jc w:val="both"/>
      </w:pPr>
      <w:r>
        <w:br w:type="page"/>
      </w:r>
    </w:p>
    <w:p w:rsidR="00586282" w:rsidRPr="00785618" w:rsidRDefault="00586282" w:rsidP="00586282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13" w:name="_Toc530816869"/>
      <w:r>
        <w:rPr>
          <w:sz w:val="24"/>
          <w:szCs w:val="24"/>
        </w:rPr>
        <w:lastRenderedPageBreak/>
        <w:t xml:space="preserve">2.2 </w:t>
      </w:r>
      <w:r>
        <w:t>Наличие необходимых условий для охраны и укрепления здоровья, организации питания обучающихся</w:t>
      </w:r>
      <w:bookmarkEnd w:id="13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анкеты данного критерия звучал следующим образом: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8E5C88" wp14:editId="3A80B748">
            <wp:extent cx="5648325" cy="271462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77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0411E1" wp14:editId="722EE4F0">
            <wp:extent cx="5648325" cy="2219325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2.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E169EB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000"/>
        <w:gridCol w:w="1818"/>
        <w:gridCol w:w="837"/>
        <w:gridCol w:w="924"/>
        <w:gridCol w:w="1280"/>
        <w:gridCol w:w="853"/>
      </w:tblGrid>
      <w:tr w:rsidR="00586282" w:rsidTr="00E169EB">
        <w:trPr>
          <w:jc w:val="center"/>
        </w:trPr>
        <w:tc>
          <w:tcPr>
            <w:tcW w:w="87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07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97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4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49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68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все необходимое</w:t>
            </w:r>
          </w:p>
        </w:tc>
        <w:tc>
          <w:tcPr>
            <w:tcW w:w="45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E169EB">
        <w:trPr>
          <w:jc w:val="center"/>
        </w:trPr>
        <w:tc>
          <w:tcPr>
            <w:tcW w:w="873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070" w:type="pct"/>
            <w:vAlign w:val="center"/>
          </w:tcPr>
          <w:p w:rsidR="00586282" w:rsidRPr="000464D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973" w:type="pct"/>
            <w:vAlign w:val="center"/>
          </w:tcPr>
          <w:p w:rsidR="00586282" w:rsidRPr="000464D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4,9%</w:t>
            </w:r>
          </w:p>
        </w:tc>
        <w:tc>
          <w:tcPr>
            <w:tcW w:w="448" w:type="pct"/>
            <w:vAlign w:val="center"/>
          </w:tcPr>
          <w:p w:rsidR="00586282" w:rsidRPr="000464D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0464D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4" w:type="pct"/>
            <w:vAlign w:val="center"/>
          </w:tcPr>
          <w:p w:rsidR="00586282" w:rsidRPr="000464D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29,4%</w:t>
            </w:r>
          </w:p>
        </w:tc>
        <w:tc>
          <w:tcPr>
            <w:tcW w:w="685" w:type="pct"/>
            <w:vAlign w:val="center"/>
          </w:tcPr>
          <w:p w:rsidR="00586282" w:rsidRPr="000464D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54,6%</w:t>
            </w:r>
          </w:p>
        </w:tc>
        <w:tc>
          <w:tcPr>
            <w:tcW w:w="456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3057"/>
        <w:gridCol w:w="1809"/>
        <w:gridCol w:w="1617"/>
      </w:tblGrid>
      <w:tr w:rsidR="00586282" w:rsidTr="00E169EB">
        <w:trPr>
          <w:jc w:val="center"/>
        </w:trPr>
        <w:tc>
          <w:tcPr>
            <w:tcW w:w="1531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63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96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6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E169EB">
        <w:trPr>
          <w:jc w:val="center"/>
        </w:trPr>
        <w:tc>
          <w:tcPr>
            <w:tcW w:w="1531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636" w:type="pct"/>
            <w:vAlign w:val="center"/>
          </w:tcPr>
          <w:p w:rsidR="00586282" w:rsidRPr="00960CB1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0CB1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968" w:type="pct"/>
            <w:vAlign w:val="center"/>
          </w:tcPr>
          <w:p w:rsidR="00586282" w:rsidRPr="00960CB1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0CB1">
              <w:rPr>
                <w:rFonts w:ascii="Times New Roman" w:hAnsi="Times New Roman"/>
                <w:color w:val="000000"/>
                <w:szCs w:val="24"/>
              </w:rPr>
              <w:t>96,7%</w:t>
            </w:r>
          </w:p>
        </w:tc>
        <w:tc>
          <w:tcPr>
            <w:tcW w:w="865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E169EB" w:rsidRDefault="00E169EB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данные вопросы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E169E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929"/>
        <w:gridCol w:w="1754"/>
        <w:gridCol w:w="812"/>
        <w:gridCol w:w="896"/>
        <w:gridCol w:w="1237"/>
        <w:gridCol w:w="827"/>
      </w:tblGrid>
      <w:tr w:rsidR="00586282" w:rsidRPr="00CB022F" w:rsidTr="00E169EB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0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все необходимое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8,2%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31,0%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55,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15,9%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27,8%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48,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80,9%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22,4%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62,2%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5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85,6%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14,4%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38,6%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60,2%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15,0%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24,2%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36,6%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22,2%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23,2%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25,6%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48,2%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8,3%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22,7%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66,7%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30,6%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59,2%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15,3%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79,1%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17,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28,9%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46,7%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14,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21,0%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61,1%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4,9%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9,4%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26,5%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42,6%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9,9%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20,3%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64,4%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18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lastRenderedPageBreak/>
              <w:t>2,2%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37,1%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46,1%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19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14,2%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29,1%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39,9%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33,1%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57,6%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12,0%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22,9%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54,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10,6%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39,4%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47,9%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83,9%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9,8%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27,7%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58,9%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22,2%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52,1%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23,7%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71,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11,1%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23,9%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28,3%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31,7%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21,2%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40,4%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30,3%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21,1%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71,9%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38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35,2%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64,8%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E169EB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57,9%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41,5%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22,8%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30,9%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33,1%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10,5%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21,5%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63,2%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22,1%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25,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36,8%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8,4%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88,6%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20,6%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74,3%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11,3%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8,7%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74,8%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65,7%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29,3%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31,7%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61,5%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4,9%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12,6%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76,5%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50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 Петропавловск-Камчатского городского округа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13,4%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51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23,3%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43,7%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31,1%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12,0%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9,8%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22,8%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55,4%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E169EB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11,8%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26,8%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56,2%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17,4%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18,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23,2%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81,1%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14,7%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13,5%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36,5%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28,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098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33,9%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52,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8097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0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10,5%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10,5%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21,1%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57,9%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098" w:type="pct"/>
            <w:vAlign w:val="center"/>
          </w:tcPr>
          <w:p w:rsidR="00586282" w:rsidRPr="00BC08F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586282" w:rsidRPr="0068097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996" w:type="pct"/>
            <w:vAlign w:val="center"/>
          </w:tcPr>
          <w:p w:rsidR="00586282" w:rsidRPr="0068097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68097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503" w:type="pct"/>
            <w:vAlign w:val="center"/>
          </w:tcPr>
          <w:p w:rsidR="00586282" w:rsidRPr="00680978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0978">
              <w:rPr>
                <w:rFonts w:ascii="Times New Roman" w:hAnsi="Times New Roman"/>
                <w:color w:val="000000"/>
                <w:szCs w:val="24"/>
              </w:rPr>
              <w:t>77,1%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E169E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270"/>
        <w:gridCol w:w="1497"/>
        <w:gridCol w:w="1379"/>
      </w:tblGrid>
      <w:tr w:rsidR="00586282" w:rsidRPr="00CB022F" w:rsidTr="00E169EB">
        <w:trPr>
          <w:jc w:val="center"/>
        </w:trPr>
        <w:tc>
          <w:tcPr>
            <w:tcW w:w="1711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75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801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73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E169EB">
        <w:trPr>
          <w:jc w:val="center"/>
        </w:trPr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97,8%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98,2%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96,8%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92,2%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9,8%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90,2%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98,6%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98,0%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96,7%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97,8%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96,8%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92,4%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96,5%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97,8%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98,6%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99,2%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96,4%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95,7%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99,5%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94,6%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95,7%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10,0%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90,0%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99,0%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E169EB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91,2%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92,8%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8,0%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92,0%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98,5%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95,6%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99,4%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99,0%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93,4%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98,5%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99,0%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97,8%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E169EB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96,7%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95,5%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96,8%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92,3%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97,0%</w:t>
            </w:r>
          </w:p>
        </w:tc>
        <w:tc>
          <w:tcPr>
            <w:tcW w:w="738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94,7%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711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750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86282" w:rsidRPr="002E53E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E53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38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E169E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FA5125">
        <w:rPr>
          <w:rFonts w:ascii="Times New Roman" w:hAnsi="Times New Roman" w:cs="Times New Roman"/>
          <w:color w:val="000000"/>
          <w:sz w:val="24"/>
          <w:szCs w:val="24"/>
        </w:rPr>
        <w:t>Наличие необходимых условий для охраны и укрепления здоровья, организации питания обучающихся»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628"/>
        <w:gridCol w:w="1384"/>
        <w:gridCol w:w="1382"/>
        <w:gridCol w:w="1523"/>
        <w:gridCol w:w="1799"/>
      </w:tblGrid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945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7D105C" w:rsidRDefault="007D105C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4" w:name="_Toc530816870"/>
    </w:p>
    <w:p w:rsidR="00586282" w:rsidRPr="00F031FA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F031FA">
        <w:rPr>
          <w:rFonts w:ascii="Times New Roman" w:hAnsi="Times New Roman"/>
          <w:lang w:eastAsia="ja-JP"/>
        </w:rPr>
        <w:t>2.</w:t>
      </w:r>
      <w:r>
        <w:rPr>
          <w:rFonts w:ascii="Times New Roman" w:hAnsi="Times New Roman"/>
          <w:lang w:eastAsia="ja-JP"/>
        </w:rPr>
        <w:t>3</w:t>
      </w:r>
      <w:r w:rsidRPr="00F031FA">
        <w:rPr>
          <w:rFonts w:ascii="Times New Roman" w:hAnsi="Times New Roman"/>
          <w:lang w:eastAsia="ja-JP"/>
        </w:rPr>
        <w:t xml:space="preserve"> </w:t>
      </w:r>
      <w:r w:rsidRPr="00F031FA">
        <w:rPr>
          <w:rFonts w:ascii="Times New Roman" w:hAnsi="Times New Roman"/>
        </w:rPr>
        <w:t>Условия для индивидуальной работы с обучающимися</w:t>
      </w:r>
      <w:bookmarkEnd w:id="14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C11C34D" wp14:editId="207E1B0B">
            <wp:extent cx="5648325" cy="2714625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E169EB">
        <w:rPr>
          <w:rFonts w:ascii="Times New Roman" w:hAnsi="Times New Roman" w:cs="Times New Roman"/>
          <w:color w:val="000000"/>
          <w:sz w:val="24"/>
          <w:szCs w:val="24"/>
        </w:rPr>
        <w:t xml:space="preserve">ссмотрим ответы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22"/>
        <w:gridCol w:w="785"/>
        <w:gridCol w:w="1921"/>
        <w:gridCol w:w="871"/>
        <w:gridCol w:w="963"/>
        <w:gridCol w:w="936"/>
      </w:tblGrid>
      <w:tr w:rsidR="00586282" w:rsidTr="00E169EB">
        <w:trPr>
          <w:jc w:val="center"/>
        </w:trPr>
        <w:tc>
          <w:tcPr>
            <w:tcW w:w="9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5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1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E169EB">
        <w:trPr>
          <w:jc w:val="center"/>
        </w:trPr>
        <w:tc>
          <w:tcPr>
            <w:tcW w:w="93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5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2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2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66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21,4%</w:t>
            </w:r>
          </w:p>
        </w:tc>
        <w:tc>
          <w:tcPr>
            <w:tcW w:w="515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69,1%</w:t>
            </w:r>
          </w:p>
        </w:tc>
        <w:tc>
          <w:tcPr>
            <w:tcW w:w="501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E169E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047"/>
        <w:gridCol w:w="769"/>
        <w:gridCol w:w="1859"/>
        <w:gridCol w:w="853"/>
        <w:gridCol w:w="942"/>
        <w:gridCol w:w="869"/>
      </w:tblGrid>
      <w:tr w:rsidR="00586282" w:rsidRPr="00CB022F" w:rsidTr="00E169EB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19,0%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75,0%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12,8%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41,4%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40,5%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3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7,0%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92,4%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E169EB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№4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6,4%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17,9%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71,2%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6,4%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93,6%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48,0%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50,3%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13,7%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43,8%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34,0%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9,1%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31,1%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51,2%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18,5%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8,2%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89,8%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87,0%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73,3%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7,0%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15,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74,5%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56,1%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18,3%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75,7%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5,6%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23,6%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69,7%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19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lastRenderedPageBreak/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14,9%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23,0%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58,1%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20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36,4%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57,6%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22,3%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64,5%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18,1%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76,6%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14,5%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83,9%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28,6%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65,2%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29,9%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58,1%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27,3%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69,8%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15,6%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35,0%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34,4%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28,3%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67,7%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59,6%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38,6%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97,5%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98,8%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34,6%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47,1%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Муниципальное автономное дошкольное образовательное учреждение «Детский сад № 41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lastRenderedPageBreak/>
              <w:t>3,8%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70,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№42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11,7%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22,7%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55,2%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91,1%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10,3%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89,0%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12,2%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83,5%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22,7%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72,9%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89,4%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16,4%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77,6%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12,7%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86,6%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35,9%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50,5%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34,8%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60,9%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15,7%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73,2%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14,2%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23,9%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56,1%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38,9%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53,7%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63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lastRenderedPageBreak/>
              <w:t>1,9%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15,4%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33,7%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46,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70»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37BA6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30,9%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59,4%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15,8%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78,9%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E169EB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C37BA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37BA6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E169E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631"/>
        <w:gridCol w:w="1385"/>
        <w:gridCol w:w="1521"/>
        <w:gridCol w:w="1383"/>
        <w:gridCol w:w="1626"/>
      </w:tblGrid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 xml:space="preserve">Петропавловск-Камчатский </w:t>
            </w:r>
            <w:r w:rsidRPr="0085026B">
              <w:rPr>
                <w:rFonts w:ascii="Times New Roman" w:hAnsi="Times New Roman" w:cs="Times New Roman"/>
                <w:color w:val="000000"/>
              </w:rPr>
              <w:lastRenderedPageBreak/>
              <w:t>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85026B" w:rsidTr="00586282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586282" w:rsidRPr="0085026B" w:rsidRDefault="00E169EB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0" w:type="pct"/>
            <w:vAlign w:val="center"/>
          </w:tcPr>
          <w:p w:rsidR="00586282" w:rsidRPr="0085026B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E169EB">
      <w:pPr>
        <w:spacing w:after="60" w:line="240" w:lineRule="auto"/>
        <w:jc w:val="both"/>
      </w:pPr>
    </w:p>
    <w:p w:rsidR="00586282" w:rsidRPr="00CD4814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5" w:name="_Toc530816871"/>
      <w:r w:rsidRPr="00CD4814">
        <w:rPr>
          <w:rFonts w:ascii="Times New Roman" w:hAnsi="Times New Roman"/>
          <w:lang w:eastAsia="ja-JP"/>
        </w:rPr>
        <w:lastRenderedPageBreak/>
        <w:t xml:space="preserve">2.4 </w:t>
      </w:r>
      <w:r w:rsidRPr="00CD4814">
        <w:rPr>
          <w:rFonts w:ascii="Times New Roman" w:hAnsi="Times New Roman"/>
        </w:rPr>
        <w:t>Наличие дополнительных образовательных программ</w:t>
      </w:r>
      <w:bookmarkEnd w:id="15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критерия звучал следующим образом: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E04612" wp14:editId="56ECE88B">
            <wp:extent cx="5648325" cy="2714625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6282" w:rsidRDefault="00586282" w:rsidP="00D10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E169EB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20"/>
        <w:gridCol w:w="785"/>
        <w:gridCol w:w="1921"/>
        <w:gridCol w:w="871"/>
        <w:gridCol w:w="963"/>
        <w:gridCol w:w="938"/>
      </w:tblGrid>
      <w:tr w:rsidR="00586282" w:rsidTr="00E169EB">
        <w:trPr>
          <w:jc w:val="center"/>
        </w:trPr>
        <w:tc>
          <w:tcPr>
            <w:tcW w:w="9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E169EB">
        <w:trPr>
          <w:jc w:val="center"/>
        </w:trPr>
        <w:tc>
          <w:tcPr>
            <w:tcW w:w="93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4" w:type="pct"/>
            <w:vAlign w:val="center"/>
          </w:tcPr>
          <w:p w:rsidR="00586282" w:rsidRPr="009A43A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20" w:type="pct"/>
            <w:vAlign w:val="center"/>
          </w:tcPr>
          <w:p w:rsidR="00586282" w:rsidRPr="009A43A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1028" w:type="pct"/>
            <w:vAlign w:val="center"/>
          </w:tcPr>
          <w:p w:rsidR="00586282" w:rsidRPr="009A43A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466" w:type="pct"/>
            <w:vAlign w:val="center"/>
          </w:tcPr>
          <w:p w:rsidR="00586282" w:rsidRPr="009A43A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22,5%</w:t>
            </w:r>
          </w:p>
        </w:tc>
        <w:tc>
          <w:tcPr>
            <w:tcW w:w="515" w:type="pct"/>
            <w:vAlign w:val="center"/>
          </w:tcPr>
          <w:p w:rsidR="00586282" w:rsidRPr="009A43A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62,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9A43A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2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D10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10F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52"/>
        <w:gridCol w:w="748"/>
        <w:gridCol w:w="1864"/>
        <w:gridCol w:w="855"/>
        <w:gridCol w:w="945"/>
        <w:gridCol w:w="871"/>
      </w:tblGrid>
      <w:tr w:rsidR="00586282" w:rsidRPr="00CB022F" w:rsidTr="00D10F8E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целом </w:t>
            </w: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D10F8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22,3%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71,7%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D10F8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19,8%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70,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D10F8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91,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D10F8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10,9%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21,2%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61,5%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33,2%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66,8%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40,4%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20,3%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36,6%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33,3%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12,2%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11,6%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26,2%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44,5%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31,9%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6,9%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45,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18,4%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78,6%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89,3%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37,8%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44,4%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15,9%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66,2%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6,3%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13,9%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25,1%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50,7%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19,8%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70,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13,5%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24,7%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55,1%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18,4%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78,6%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89,3%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37,8%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44,4%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25,5%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62,8%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8,6%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25,9%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65,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30,5%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53,9%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29,5%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66,2%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13,3%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16,7%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33,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33,3%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8,1%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35,4%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56,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45,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50,9%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94,5%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99,4%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40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lastRenderedPageBreak/>
              <w:t>7,4%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36,0%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44,1%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9,1%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21,5%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60,8%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11,0%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23,3%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45,4%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93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16,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77,9%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8,7%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83,5%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35,4%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55,8%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84,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8,7%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10,9%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77,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8,2%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88,8%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66,0%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33,0%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9,8%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22,8%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65,2%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D10F8E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24,2%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67,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14,8%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24,5%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47,7%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65,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D6513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16,8%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15,8%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20,2%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40,4%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29,8%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49,1%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15,8%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29,7%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996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36,8%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132">
              <w:rPr>
                <w:rFonts w:ascii="Times New Roman" w:hAnsi="Times New Roman"/>
                <w:color w:val="000000"/>
                <w:szCs w:val="24"/>
              </w:rPr>
              <w:t>52,6%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</w:tcPr>
          <w:p w:rsidR="00586282" w:rsidRDefault="00586282" w:rsidP="0058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398" w:type="pct"/>
            <w:vAlign w:val="bottom"/>
          </w:tcPr>
          <w:p w:rsidR="00586282" w:rsidRDefault="00586282" w:rsidP="00586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bottom"/>
          </w:tcPr>
          <w:p w:rsidR="00586282" w:rsidRDefault="00586282" w:rsidP="00586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586282" w:rsidRDefault="00586282" w:rsidP="0058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503" w:type="pct"/>
          </w:tcPr>
          <w:p w:rsidR="00586282" w:rsidRDefault="00586282" w:rsidP="0058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10F8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93"/>
        <w:gridCol w:w="1383"/>
        <w:gridCol w:w="1385"/>
        <w:gridCol w:w="1521"/>
        <w:gridCol w:w="1766"/>
      </w:tblGrid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586282" w:rsidP="005862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7D105C" w:rsidRDefault="007D105C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6" w:name="_Toc530816872"/>
    </w:p>
    <w:p w:rsidR="00586282" w:rsidRPr="00414737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414737">
        <w:rPr>
          <w:rFonts w:ascii="Times New Roman" w:hAnsi="Times New Roman"/>
          <w:lang w:eastAsia="ja-JP"/>
        </w:rPr>
        <w:t xml:space="preserve">2.5 </w:t>
      </w:r>
      <w:r w:rsidRPr="00414737">
        <w:rPr>
          <w:rFonts w:ascii="Times New Roman" w:hAnsi="Times New Roman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bookmarkEnd w:id="16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 анкеты данного критерия звучал следующим образом: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A20BB0" wp14:editId="38A74E0F">
            <wp:extent cx="5648325" cy="2714625"/>
            <wp:effectExtent l="1905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GoBack"/>
      <w:bookmarkEnd w:id="17"/>
    </w:p>
    <w:p w:rsidR="00586282" w:rsidRDefault="00D10F8E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20"/>
        <w:gridCol w:w="785"/>
        <w:gridCol w:w="1921"/>
        <w:gridCol w:w="871"/>
        <w:gridCol w:w="963"/>
        <w:gridCol w:w="938"/>
      </w:tblGrid>
      <w:tr w:rsidR="00586282" w:rsidTr="00D10F8E">
        <w:trPr>
          <w:jc w:val="center"/>
        </w:trPr>
        <w:tc>
          <w:tcPr>
            <w:tcW w:w="9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D10F8E">
        <w:trPr>
          <w:jc w:val="center"/>
        </w:trPr>
        <w:tc>
          <w:tcPr>
            <w:tcW w:w="93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4" w:type="pct"/>
            <w:vAlign w:val="center"/>
          </w:tcPr>
          <w:p w:rsidR="00586282" w:rsidRPr="00E3454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20" w:type="pct"/>
            <w:vAlign w:val="center"/>
          </w:tcPr>
          <w:p w:rsidR="00586282" w:rsidRPr="00E3454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E3454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28" w:type="pct"/>
            <w:vAlign w:val="center"/>
          </w:tcPr>
          <w:p w:rsidR="00586282" w:rsidRPr="00E3454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66" w:type="pct"/>
            <w:vAlign w:val="center"/>
          </w:tcPr>
          <w:p w:rsidR="00586282" w:rsidRPr="00E3454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22,2%</w:t>
            </w:r>
          </w:p>
        </w:tc>
        <w:tc>
          <w:tcPr>
            <w:tcW w:w="515" w:type="pct"/>
            <w:vAlign w:val="center"/>
          </w:tcPr>
          <w:p w:rsidR="00586282" w:rsidRPr="00E3454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69,3%</w:t>
            </w:r>
          </w:p>
        </w:tc>
        <w:tc>
          <w:tcPr>
            <w:tcW w:w="502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D10F8E" w:rsidRDefault="00586282" w:rsidP="00D10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</w:t>
      </w:r>
      <w:r w:rsidR="00D10F8E">
        <w:rPr>
          <w:rFonts w:ascii="Times New Roman" w:hAnsi="Times New Roman" w:cs="Times New Roman"/>
          <w:color w:val="000000"/>
          <w:sz w:val="24"/>
          <w:szCs w:val="24"/>
        </w:rPr>
        <w:t>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10F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52"/>
        <w:gridCol w:w="748"/>
        <w:gridCol w:w="1864"/>
        <w:gridCol w:w="855"/>
        <w:gridCol w:w="945"/>
        <w:gridCol w:w="871"/>
      </w:tblGrid>
      <w:tr w:rsidR="00586282" w:rsidRPr="00CB022F" w:rsidTr="00D10F8E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D10F8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20,2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76,1%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D10F8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12,8%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29%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54,2%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D10F8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D10F8E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7,1%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17,3%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69,2%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98,4%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38,0%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62,0%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11,8%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37,9%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44,4%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9,8%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32,9%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49,4%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18,5%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76,4%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13,3%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80,6%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11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87,9%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24,4%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17,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75,2%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9,4%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30,0%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52,9%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8,4%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16,8%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72,3%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5,6%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15,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77,5%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33,1%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51,4%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28,8%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20,5%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64,5%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27,7%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66,0%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11,3%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86,0%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26,8%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70,5%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25,1%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62,3%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22,3%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75,5%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31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lastRenderedPageBreak/>
              <w:t>2,2%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11,1%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33,3%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7,1%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29,3%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63,2%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98,5%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D65132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D65132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16,2%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34,6%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47,8%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16,7%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67,9%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11,0%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11,7%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25,2%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50,9%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94,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10,3%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89,0%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90,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68,0%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21,2%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72,1%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17,5%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50 комбинированного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вида»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91,0%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62,1%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35,9%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27,2%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66,3%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B474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23,5%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70,6%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18,1%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19,4%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46,3%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53,7%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14,4%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30,8%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51,0%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32,1%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52,7%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10,5%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31,6%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57,9%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D10F8E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8,6%</w:t>
            </w:r>
          </w:p>
        </w:tc>
        <w:tc>
          <w:tcPr>
            <w:tcW w:w="503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4747">
              <w:rPr>
                <w:rFonts w:ascii="Times New Roman" w:hAnsi="Times New Roman"/>
                <w:color w:val="000000"/>
                <w:szCs w:val="24"/>
              </w:rPr>
              <w:t>91,4%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10F8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93"/>
        <w:gridCol w:w="1383"/>
        <w:gridCol w:w="1385"/>
        <w:gridCol w:w="1521"/>
        <w:gridCol w:w="1766"/>
      </w:tblGrid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586282" w:rsidP="005862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586282" w:rsidRPr="003B6904" w:rsidRDefault="00D10F8E" w:rsidP="00586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FA361C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45" w:type="pct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D10F8E" w:rsidRDefault="00D10F8E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8" w:name="_Toc530816873"/>
    </w:p>
    <w:p w:rsidR="00586282" w:rsidRPr="00FA361C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FA361C">
        <w:rPr>
          <w:rFonts w:ascii="Times New Roman" w:hAnsi="Times New Roman"/>
          <w:lang w:eastAsia="ja-JP"/>
        </w:rPr>
        <w:t xml:space="preserve">2.6 </w:t>
      </w:r>
      <w:r w:rsidRPr="00FA361C">
        <w:rPr>
          <w:rFonts w:ascii="Times New Roman" w:hAnsi="Times New Roman"/>
        </w:rPr>
        <w:t>Наличие возможности оказания психолого-педагогической, медицинской и социальной помощи обучающимся</w:t>
      </w:r>
      <w:bookmarkEnd w:id="18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критерия звучал следующим образом: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6A573D" wp14:editId="5BA18511">
            <wp:extent cx="5648325" cy="2714625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>Рассмотрим ответы</w:t>
      </w:r>
      <w:r w:rsidR="00631F4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129"/>
        <w:gridCol w:w="761"/>
        <w:gridCol w:w="1927"/>
        <w:gridCol w:w="871"/>
        <w:gridCol w:w="963"/>
        <w:gridCol w:w="949"/>
      </w:tblGrid>
      <w:tr w:rsidR="00586282" w:rsidTr="00631F47">
        <w:trPr>
          <w:jc w:val="center"/>
        </w:trPr>
        <w:tc>
          <w:tcPr>
            <w:tcW w:w="933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1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631F47">
        <w:trPr>
          <w:trHeight w:val="1426"/>
          <w:jc w:val="center"/>
        </w:trPr>
        <w:tc>
          <w:tcPr>
            <w:tcW w:w="933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9" w:type="pct"/>
            <w:vAlign w:val="center"/>
          </w:tcPr>
          <w:p w:rsidR="00586282" w:rsidRPr="00E0756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07" w:type="pct"/>
            <w:vAlign w:val="center"/>
          </w:tcPr>
          <w:p w:rsidR="00586282" w:rsidRPr="00E0756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031" w:type="pct"/>
            <w:vAlign w:val="center"/>
          </w:tcPr>
          <w:p w:rsidR="00586282" w:rsidRPr="00E0756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66" w:type="pct"/>
            <w:vAlign w:val="center"/>
          </w:tcPr>
          <w:p w:rsidR="00586282" w:rsidRPr="00E0756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22,7%</w:t>
            </w:r>
          </w:p>
        </w:tc>
        <w:tc>
          <w:tcPr>
            <w:tcW w:w="515" w:type="pct"/>
            <w:vAlign w:val="center"/>
          </w:tcPr>
          <w:p w:rsidR="00586282" w:rsidRPr="00E0756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69,5%</w:t>
            </w:r>
          </w:p>
        </w:tc>
        <w:tc>
          <w:tcPr>
            <w:tcW w:w="508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31F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52"/>
        <w:gridCol w:w="748"/>
        <w:gridCol w:w="1864"/>
        <w:gridCol w:w="855"/>
        <w:gridCol w:w="945"/>
        <w:gridCol w:w="871"/>
      </w:tblGrid>
      <w:tr w:rsidR="00586282" w:rsidRPr="00CB022F" w:rsidTr="00631F47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631F47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20,7%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75,0%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631F47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33,5%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52,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631F47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93,6%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631F47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7,1%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23%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66,0%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1,4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15,0%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78,4%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13,5%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23,9%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11,6%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87,4%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44,2%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45,2%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39,4%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49,1%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10,2%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85,7%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88,8%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33,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62,2%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17,8%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75,2%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10,3%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32,3%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52,0%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19,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73,3%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14,6%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78,7%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12,8%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56,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35,6%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55,9%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22,9%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66,9%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26,6%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68,1%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8,6%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89,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26,8%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71,4%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28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lastRenderedPageBreak/>
              <w:t>3,6%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28,7%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62,9%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23,0%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70,5%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16,7%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35,6%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38,3%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7,1%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30,3%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62,6%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22,8%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75,4%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98,5%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C37BA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11,8%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32,4%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51,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22,5%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63,6%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11,0%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26,4%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52,1%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94,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91,9%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12,2%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41,4%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56,4%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47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lastRenderedPageBreak/>
              <w:t>1,9%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83,7%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14,2%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7,5%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92,5%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91,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14,1%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27,2%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15,0%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78,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13,5%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23,9%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58,7%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11,6%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87,4%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44,2%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45,2%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398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39,4%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49,1%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91,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6DB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631F47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3B474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14,1%</w:t>
            </w:r>
          </w:p>
        </w:tc>
        <w:tc>
          <w:tcPr>
            <w:tcW w:w="455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27,2%</w:t>
            </w:r>
          </w:p>
        </w:tc>
        <w:tc>
          <w:tcPr>
            <w:tcW w:w="503" w:type="pct"/>
            <w:vAlign w:val="center"/>
          </w:tcPr>
          <w:p w:rsidR="00586282" w:rsidRPr="00426DB6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6DB6">
              <w:rPr>
                <w:rFonts w:ascii="Times New Roman" w:hAnsi="Times New Roman"/>
                <w:color w:val="000000"/>
                <w:szCs w:val="24"/>
              </w:rPr>
              <w:t>58,7%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31F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93"/>
        <w:gridCol w:w="1383"/>
        <w:gridCol w:w="1385"/>
        <w:gridCol w:w="1521"/>
        <w:gridCol w:w="1766"/>
      </w:tblGrid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Рейтинг по результатам </w:t>
            </w: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интегральны</w:t>
            </w: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рейтинг по показателю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образование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631F47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B7355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7D105C" w:rsidP="007D105C">
      <w:pPr>
        <w:tabs>
          <w:tab w:val="left" w:pos="3555"/>
        </w:tabs>
      </w:pPr>
      <w:r>
        <w:tab/>
      </w:r>
    </w:p>
    <w:p w:rsidR="007D105C" w:rsidRDefault="007D105C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9" w:name="_Toc530816874"/>
    </w:p>
    <w:p w:rsidR="00586282" w:rsidRPr="00756305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756305">
        <w:rPr>
          <w:rFonts w:ascii="Times New Roman" w:hAnsi="Times New Roman"/>
          <w:lang w:eastAsia="ja-JP"/>
        </w:rPr>
        <w:t xml:space="preserve">2.7 </w:t>
      </w:r>
      <w:r w:rsidRPr="00756305">
        <w:rPr>
          <w:rFonts w:ascii="Times New Roman" w:hAnsi="Times New Roman"/>
        </w:rPr>
        <w:t>Наличие условий организации обучения и воспитания обучающихся с ограниченными возможностями здоровья и инвалидов</w:t>
      </w:r>
      <w:bookmarkEnd w:id="19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критерия звучал следующим образом: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7AC912" wp14:editId="2780A6F6">
            <wp:extent cx="5648325" cy="2714625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1. Распределение ответов 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20"/>
        <w:gridCol w:w="785"/>
        <w:gridCol w:w="1921"/>
        <w:gridCol w:w="871"/>
        <w:gridCol w:w="963"/>
        <w:gridCol w:w="938"/>
      </w:tblGrid>
      <w:tr w:rsidR="00586282" w:rsidTr="00F505D1">
        <w:trPr>
          <w:jc w:val="center"/>
        </w:trPr>
        <w:tc>
          <w:tcPr>
            <w:tcW w:w="9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F505D1">
        <w:trPr>
          <w:jc w:val="center"/>
        </w:trPr>
        <w:tc>
          <w:tcPr>
            <w:tcW w:w="93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134" w:type="pct"/>
            <w:vAlign w:val="center"/>
          </w:tcPr>
          <w:p w:rsidR="00586282" w:rsidRPr="00425EEE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20" w:type="pct"/>
            <w:vAlign w:val="center"/>
          </w:tcPr>
          <w:p w:rsidR="00586282" w:rsidRPr="00425EEE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28" w:type="pct"/>
            <w:vAlign w:val="center"/>
          </w:tcPr>
          <w:p w:rsidR="00586282" w:rsidRPr="00425EEE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466" w:type="pct"/>
            <w:vAlign w:val="center"/>
          </w:tcPr>
          <w:p w:rsidR="00586282" w:rsidRPr="00425EEE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28,7%</w:t>
            </w:r>
          </w:p>
        </w:tc>
        <w:tc>
          <w:tcPr>
            <w:tcW w:w="515" w:type="pct"/>
            <w:vAlign w:val="center"/>
          </w:tcPr>
          <w:p w:rsidR="00586282" w:rsidRPr="00425EEE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56,3%</w:t>
            </w:r>
          </w:p>
        </w:tc>
        <w:tc>
          <w:tcPr>
            <w:tcW w:w="502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F505D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047"/>
        <w:gridCol w:w="769"/>
        <w:gridCol w:w="1859"/>
        <w:gridCol w:w="853"/>
        <w:gridCol w:w="942"/>
        <w:gridCol w:w="869"/>
      </w:tblGrid>
      <w:tr w:rsidR="00586282" w:rsidRPr="00CB022F" w:rsidTr="00F505D1">
        <w:trPr>
          <w:jc w:val="center"/>
        </w:trPr>
        <w:tc>
          <w:tcPr>
            <w:tcW w:w="107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1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4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F505D1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25,5%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70,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F505D1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37,4%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43,2%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F505D1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91,1%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F505D1">
        <w:trPr>
          <w:jc w:val="center"/>
        </w:trPr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8,3%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57,7%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59,9%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39,0%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44,4%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53,8%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24,8%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41,2%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25,5%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«Центр развития ребенка – детский сад № 8»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32,9%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39,6%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16,2%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69,9%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20,4%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74,5%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9,8%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18,1%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67,9%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8,9%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17,8%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37,8%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33,3%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10,8%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22,3%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59,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4,9%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6,3%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13,9%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48,0%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9,4%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29,2%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54,0%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5,6%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32,6%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52,8%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8,1%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13,5%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31,8%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40,5%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33,1%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58,5%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26,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59,0%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20,2%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28,7%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42,6%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9,1%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86,6%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26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lastRenderedPageBreak/>
              <w:t>3,6%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8,9%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21,4%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62,5%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28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8,4%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11,4%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25,7%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49,7%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60,4%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24,4%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35,0%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30,0%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23,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32,3%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36,4%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45,6%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40,2%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58,8%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Центр развития ребёнка - детский сад № 39»</w:t>
            </w:r>
          </w:p>
        </w:tc>
        <w:tc>
          <w:tcPr>
            <w:tcW w:w="1110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ED209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97,6%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22,1%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32,4%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41,9%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23,4%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61,7%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11,0%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23,3%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44,8%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56,9%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36,6%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84,6%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7,0%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11,3%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70,4%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46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lastRenderedPageBreak/>
              <w:t>2,8%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10,5%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48,1%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38,1%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47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19,2%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75,0%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16,4%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74,3%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92,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25,2%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73,8%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17,4%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37,0%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42,4%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Детский сад № 56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12,4%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33,3%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52,3%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36,8%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42,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12,6%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37,9%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49,5%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8,7%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28,8%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26,0%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E71B7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35,2%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50,9%</w:t>
            </w:r>
          </w:p>
        </w:tc>
        <w:tc>
          <w:tcPr>
            <w:tcW w:w="464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26,3%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31,6%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36,8%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074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10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22,9%</w:t>
            </w:r>
          </w:p>
        </w:tc>
        <w:tc>
          <w:tcPr>
            <w:tcW w:w="503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71B7">
              <w:rPr>
                <w:rFonts w:ascii="Times New Roman" w:hAnsi="Times New Roman"/>
                <w:color w:val="000000"/>
                <w:szCs w:val="24"/>
              </w:rPr>
              <w:t>77,1%</w:t>
            </w:r>
          </w:p>
        </w:tc>
        <w:tc>
          <w:tcPr>
            <w:tcW w:w="464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F505D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93"/>
        <w:gridCol w:w="1383"/>
        <w:gridCol w:w="1385"/>
        <w:gridCol w:w="1521"/>
        <w:gridCol w:w="1766"/>
      </w:tblGrid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 Центр развития ребёнка - детский сад № 39»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 Детский сад № 56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86282" w:rsidRPr="00E94784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945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F505D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991981">
        <w:rPr>
          <w:rFonts w:ascii="Times New Roman" w:hAnsi="Times New Roman" w:cs="Times New Roman"/>
          <w:color w:val="000000"/>
          <w:sz w:val="24"/>
          <w:szCs w:val="24"/>
        </w:rPr>
        <w:t>Комфортность условий, в которых осуществляется образовательная деятельность»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38"/>
        <w:gridCol w:w="3183"/>
        <w:gridCol w:w="1764"/>
      </w:tblGrid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 Центр развития ребёнка - детский сад № 39»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3B6904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3B6904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586282" w:rsidRPr="0099198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944" w:type="pct"/>
            <w:vAlign w:val="center"/>
          </w:tcPr>
          <w:p w:rsidR="00586282" w:rsidRPr="003B690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7D105C" w:rsidRDefault="007D105C" w:rsidP="00586282">
      <w:pPr>
        <w:pStyle w:val="1"/>
      </w:pPr>
      <w:bookmarkStart w:id="20" w:name="_Toc530816875"/>
    </w:p>
    <w:p w:rsidR="00586282" w:rsidRDefault="00586282" w:rsidP="00586282">
      <w:pPr>
        <w:pStyle w:val="1"/>
      </w:pPr>
      <w:r>
        <w:t>3. Доброжелательность, вежливость, компетентность работников</w:t>
      </w:r>
      <w:bookmarkEnd w:id="20"/>
    </w:p>
    <w:p w:rsidR="00586282" w:rsidRPr="00756305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1" w:name="_Toc530816876"/>
      <w:r>
        <w:rPr>
          <w:rFonts w:ascii="Times New Roman" w:hAnsi="Times New Roman"/>
          <w:lang w:eastAsia="ja-JP"/>
        </w:rPr>
        <w:t xml:space="preserve">3.1 </w:t>
      </w:r>
      <w:r>
        <w:t>Доброжелательность и вежливость работников</w:t>
      </w:r>
      <w:bookmarkEnd w:id="21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91E2AB" wp14:editId="30B16F8C">
            <wp:extent cx="5648325" cy="2714625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F505D1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332"/>
        <w:gridCol w:w="2119"/>
        <w:gridCol w:w="942"/>
        <w:gridCol w:w="1047"/>
        <w:gridCol w:w="1047"/>
      </w:tblGrid>
      <w:tr w:rsidR="00586282" w:rsidTr="00F505D1">
        <w:trPr>
          <w:jc w:val="center"/>
        </w:trPr>
        <w:tc>
          <w:tcPr>
            <w:tcW w:w="99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F505D1">
        <w:trPr>
          <w:jc w:val="center"/>
        </w:trPr>
        <w:tc>
          <w:tcPr>
            <w:tcW w:w="99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248" w:type="pct"/>
            <w:vAlign w:val="center"/>
          </w:tcPr>
          <w:p w:rsidR="00586282" w:rsidRPr="004A5D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D1A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4A5D1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134" w:type="pct"/>
            <w:vAlign w:val="center"/>
          </w:tcPr>
          <w:p w:rsidR="00586282" w:rsidRPr="004A5D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504" w:type="pct"/>
            <w:vAlign w:val="center"/>
          </w:tcPr>
          <w:p w:rsidR="00586282" w:rsidRPr="004A5D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9,9%</w:t>
            </w:r>
          </w:p>
        </w:tc>
        <w:tc>
          <w:tcPr>
            <w:tcW w:w="560" w:type="pct"/>
            <w:vAlign w:val="center"/>
          </w:tcPr>
          <w:p w:rsidR="00586282" w:rsidRPr="004A5D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87,4%</w:t>
            </w:r>
          </w:p>
        </w:tc>
        <w:tc>
          <w:tcPr>
            <w:tcW w:w="560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F505D1" w:rsidRDefault="00F505D1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F505D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235"/>
        <w:gridCol w:w="2028"/>
        <w:gridCol w:w="927"/>
        <w:gridCol w:w="1024"/>
        <w:gridCol w:w="944"/>
      </w:tblGrid>
      <w:tr w:rsidR="00586282" w:rsidRPr="00CB022F" w:rsidTr="00F505D1">
        <w:trPr>
          <w:jc w:val="center"/>
        </w:trPr>
        <w:tc>
          <w:tcPr>
            <w:tcW w:w="117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F505D1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E71B7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92,4%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F505D1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22,5%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70,5%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F505D1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97,5%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F505D1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89,1%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95,9%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24,2%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70,6%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28,0%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65,2%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5,6%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91,2%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96,9%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11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91,2%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12 присмотра и оздоровления»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95,6%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7,0%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91,1%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13,0%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81,6%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90,6%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16,9%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82,0%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13,5%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84,5%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12,7%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86,4%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13,3%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81,3%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90,4%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97,3%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9,8%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89,3%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12,0%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85,0%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11,5%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87,8%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21,7%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72,2%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8,1%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89,9%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37 компенсирующего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94,7%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99,5%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Центр развития ребёнка - детский сад № 39»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98,8%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29,4%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64,7%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14,8%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81,8%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76,7%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95,5%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97,1%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95,7%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92,3%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97,1%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90,7%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97,0%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51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6,8%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93,2%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94,6%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Детский сад № 56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11,1%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83,0%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15,5%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81,3%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29,5%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69,5%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10,6%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81,7%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14,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51081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82,4%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94,7%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F505D1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10813">
              <w:rPr>
                <w:rFonts w:ascii="Times New Roman" w:hAnsi="Times New Roman"/>
                <w:color w:val="000000"/>
                <w:szCs w:val="24"/>
              </w:rPr>
              <w:t>97,1%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F505D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38"/>
        <w:gridCol w:w="3183"/>
        <w:gridCol w:w="1764"/>
      </w:tblGrid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 Центр развития ребёнка - детский сад № 39»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 Детский сад № 56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C30D02" w:rsidRDefault="00586282" w:rsidP="00586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7D105C" w:rsidRDefault="007D105C" w:rsidP="007D105C">
      <w:pPr>
        <w:pStyle w:val="3"/>
        <w:numPr>
          <w:ilvl w:val="0"/>
          <w:numId w:val="0"/>
        </w:numPr>
        <w:tabs>
          <w:tab w:val="left" w:pos="3510"/>
        </w:tabs>
      </w:pPr>
      <w:bookmarkStart w:id="22" w:name="_Toc530816877"/>
    </w:p>
    <w:p w:rsidR="00586282" w:rsidRPr="007D105C" w:rsidRDefault="00586282" w:rsidP="007D105C">
      <w:pPr>
        <w:pStyle w:val="3"/>
        <w:numPr>
          <w:ilvl w:val="0"/>
          <w:numId w:val="0"/>
        </w:numPr>
        <w:tabs>
          <w:tab w:val="left" w:pos="3510"/>
        </w:tabs>
        <w:ind w:firstLine="2552"/>
      </w:pPr>
      <w:r w:rsidRPr="003834D5">
        <w:rPr>
          <w:rFonts w:ascii="Times New Roman" w:hAnsi="Times New Roman"/>
          <w:lang w:eastAsia="ja-JP"/>
        </w:rPr>
        <w:t>3.</w:t>
      </w:r>
      <w:r>
        <w:rPr>
          <w:rFonts w:ascii="Times New Roman" w:hAnsi="Times New Roman"/>
          <w:lang w:eastAsia="ja-JP"/>
        </w:rPr>
        <w:t>2</w:t>
      </w:r>
      <w:r w:rsidR="00F505D1">
        <w:rPr>
          <w:rFonts w:ascii="Times New Roman" w:hAnsi="Times New Roman"/>
          <w:lang w:eastAsia="ja-JP"/>
        </w:rPr>
        <w:t xml:space="preserve"> </w:t>
      </w:r>
      <w:r w:rsidRPr="003834D5">
        <w:rPr>
          <w:rFonts w:ascii="Times New Roman" w:hAnsi="Times New Roman"/>
        </w:rPr>
        <w:t>Компетентность работников</w:t>
      </w:r>
      <w:bookmarkEnd w:id="22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1114E5" wp14:editId="045B502A">
            <wp:extent cx="5648325" cy="2714625"/>
            <wp:effectExtent l="1905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>Расс</w:t>
      </w:r>
      <w:r w:rsidR="00F505D1">
        <w:rPr>
          <w:rFonts w:ascii="Times New Roman" w:hAnsi="Times New Roman" w:cs="Times New Roman"/>
          <w:color w:val="000000"/>
          <w:sz w:val="24"/>
          <w:szCs w:val="24"/>
        </w:rPr>
        <w:t xml:space="preserve">мотрим ответы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332"/>
        <w:gridCol w:w="2119"/>
        <w:gridCol w:w="942"/>
        <w:gridCol w:w="1047"/>
        <w:gridCol w:w="1047"/>
      </w:tblGrid>
      <w:tr w:rsidR="00586282" w:rsidTr="00F505D1">
        <w:trPr>
          <w:jc w:val="center"/>
        </w:trPr>
        <w:tc>
          <w:tcPr>
            <w:tcW w:w="99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F505D1">
        <w:trPr>
          <w:jc w:val="center"/>
        </w:trPr>
        <w:tc>
          <w:tcPr>
            <w:tcW w:w="99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248" w:type="pct"/>
            <w:vAlign w:val="center"/>
          </w:tcPr>
          <w:p w:rsidR="00586282" w:rsidRPr="003834D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834D5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134" w:type="pct"/>
            <w:vAlign w:val="center"/>
          </w:tcPr>
          <w:p w:rsidR="00586282" w:rsidRPr="003834D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504" w:type="pct"/>
            <w:vAlign w:val="center"/>
          </w:tcPr>
          <w:p w:rsidR="00586282" w:rsidRPr="003834D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9,9%</w:t>
            </w:r>
          </w:p>
        </w:tc>
        <w:tc>
          <w:tcPr>
            <w:tcW w:w="560" w:type="pct"/>
            <w:vAlign w:val="center"/>
          </w:tcPr>
          <w:p w:rsidR="00586282" w:rsidRPr="003834D5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87,0%</w:t>
            </w:r>
          </w:p>
        </w:tc>
        <w:tc>
          <w:tcPr>
            <w:tcW w:w="560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448B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235"/>
        <w:gridCol w:w="2028"/>
        <w:gridCol w:w="927"/>
        <w:gridCol w:w="1024"/>
        <w:gridCol w:w="944"/>
      </w:tblGrid>
      <w:tr w:rsidR="00586282" w:rsidRPr="00CB022F" w:rsidTr="004448BE">
        <w:trPr>
          <w:jc w:val="center"/>
        </w:trPr>
        <w:tc>
          <w:tcPr>
            <w:tcW w:w="117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91,8%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7,0%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20,3%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71,8%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97,5%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6,4%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88,5%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95,3%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22,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73,9%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«Центр развития ребенка – детский сад № 8»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26,2%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65,9%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88,9%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95,9%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7,0%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91,6%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6,4%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91,7%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13,5%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78,9%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9,9%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88,1%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12,4%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86,5%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84,5%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11,9%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86,4%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14,5%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77,1%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91,5%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97,8%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86,6%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28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12,0%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84,4%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86,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5,6%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21,1%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71,1%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91,9%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7,0%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91,2%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99,0%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Центр развития ребёнка - детский сад № 39»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29,4%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61,0%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13,9%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81,8%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75,5%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0,4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94,6%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97,8%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93,9%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92,3%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47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lastRenderedPageBreak/>
              <w:t>1,9%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95,2%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48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92,4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96,3%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4,9%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95,1%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94,6%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Детский сад № 56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14,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81,7%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BD0AE3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18,1%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77,4%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24,2%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75,8%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81,7%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15,8%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81,2%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94,7%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548" w:type="pct"/>
            <w:vAlign w:val="center"/>
          </w:tcPr>
          <w:p w:rsidR="00586282" w:rsidRPr="00BD0AE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0AE3">
              <w:rPr>
                <w:rFonts w:ascii="Times New Roman" w:hAnsi="Times New Roman"/>
                <w:color w:val="000000"/>
                <w:szCs w:val="24"/>
              </w:rPr>
              <w:t>97,1%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448B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105C" w:rsidRDefault="007D105C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38"/>
        <w:gridCol w:w="3183"/>
        <w:gridCol w:w="1764"/>
      </w:tblGrid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448B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Доброжелательность, вежливость, компетентность работников»</w:t>
      </w:r>
      <w:r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38"/>
        <w:gridCol w:w="3183"/>
        <w:gridCol w:w="1764"/>
      </w:tblGrid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35671E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E72D5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>
      <w:pPr>
        <w:spacing w:after="60" w:line="240" w:lineRule="auto"/>
        <w:ind w:left="578" w:firstLine="720"/>
        <w:jc w:val="both"/>
      </w:pPr>
    </w:p>
    <w:p w:rsidR="00586282" w:rsidRDefault="00586282" w:rsidP="007D105C">
      <w:pPr>
        <w:pStyle w:val="1"/>
        <w:ind w:firstLine="993"/>
        <w:jc w:val="left"/>
      </w:pPr>
      <w:bookmarkStart w:id="23" w:name="_Toc530816878"/>
      <w:r>
        <w:t>4. Общее удовлетворение качеством образовательной деятельности организации</w:t>
      </w:r>
      <w:bookmarkEnd w:id="23"/>
    </w:p>
    <w:p w:rsidR="00586282" w:rsidRPr="00E72D54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4" w:name="_Toc530816879"/>
      <w:r w:rsidRPr="00E72D54">
        <w:rPr>
          <w:rFonts w:ascii="Times New Roman" w:hAnsi="Times New Roman"/>
          <w:lang w:eastAsia="ja-JP"/>
        </w:rPr>
        <w:t xml:space="preserve">4.1   </w:t>
      </w:r>
      <w:r w:rsidRPr="00E72D54">
        <w:rPr>
          <w:rFonts w:ascii="Times New Roman" w:hAnsi="Times New Roman"/>
        </w:rPr>
        <w:t>Удовлетворение материально-техническим обеспечением организации</w:t>
      </w:r>
      <w:bookmarkEnd w:id="24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1F0CDC" wp14:editId="483D3734">
            <wp:extent cx="5648325" cy="2714625"/>
            <wp:effectExtent l="1905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4448BE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ответы на д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332"/>
        <w:gridCol w:w="2119"/>
        <w:gridCol w:w="942"/>
        <w:gridCol w:w="1047"/>
        <w:gridCol w:w="1047"/>
      </w:tblGrid>
      <w:tr w:rsidR="00586282" w:rsidTr="004448BE">
        <w:trPr>
          <w:jc w:val="center"/>
        </w:trPr>
        <w:tc>
          <w:tcPr>
            <w:tcW w:w="99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4448BE">
        <w:trPr>
          <w:jc w:val="center"/>
        </w:trPr>
        <w:tc>
          <w:tcPr>
            <w:tcW w:w="99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248" w:type="pct"/>
            <w:vAlign w:val="center"/>
          </w:tcPr>
          <w:p w:rsidR="00586282" w:rsidRPr="0019370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134" w:type="pct"/>
            <w:vAlign w:val="center"/>
          </w:tcPr>
          <w:p w:rsidR="00586282" w:rsidRPr="0019370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504" w:type="pct"/>
            <w:vAlign w:val="center"/>
          </w:tcPr>
          <w:p w:rsidR="00586282" w:rsidRPr="0019370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15,1%</w:t>
            </w:r>
          </w:p>
        </w:tc>
        <w:tc>
          <w:tcPr>
            <w:tcW w:w="560" w:type="pct"/>
            <w:vAlign w:val="center"/>
          </w:tcPr>
          <w:p w:rsidR="00586282" w:rsidRPr="0019370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79,1%</w:t>
            </w:r>
          </w:p>
        </w:tc>
        <w:tc>
          <w:tcPr>
            <w:tcW w:w="560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448B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235"/>
        <w:gridCol w:w="2028"/>
        <w:gridCol w:w="927"/>
        <w:gridCol w:w="1024"/>
        <w:gridCol w:w="944"/>
      </w:tblGrid>
      <w:tr w:rsidR="00586282" w:rsidRPr="00CB022F" w:rsidTr="004448BE">
        <w:trPr>
          <w:jc w:val="center"/>
        </w:trPr>
        <w:tc>
          <w:tcPr>
            <w:tcW w:w="117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14,7%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81,0%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8,4%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22,0%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68,3%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95,5%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82%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98,9%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91,2%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7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lastRenderedPageBreak/>
              <w:t>4,6%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12,4%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37,9%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45,1%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«Центр развития ребенка – детский сад № 8»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26,8%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64,0%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11,6%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86,1%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91,8%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90,7%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8,9%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22,2%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68,9%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16,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79,0%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10,8%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26,9%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59,6%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11,9%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85,6%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20,2%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75,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17,6%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70,9%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16,9%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79,7%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29,5%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59,6%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17,0%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81,9%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95,2%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26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22,3%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75,9%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28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25,1%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62,3%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90,6%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11,7%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30,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55,0%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9,1%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87,9%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87,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98,0%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Центр развития ребёнка - детский сад № 39»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99,4%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39,0%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45,6%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15,3%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75,6%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23,9%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60,1%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94,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80,9%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10,4%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85,2%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14,9%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84,0%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47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89,4%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89,6%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8,2%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90,3%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4,9%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94,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28,3%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67,4%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7D105C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</w:t>
            </w:r>
            <w:r w:rsidR="00586282">
              <w:rPr>
                <w:rFonts w:ascii="Times New Roman" w:hAnsi="Times New Roman"/>
                <w:color w:val="000000"/>
                <w:szCs w:val="24"/>
              </w:rPr>
              <w:t>Детский сад № 56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17,6%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75,8%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18,1%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71,6%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23,2%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76,8%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24,0%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62,5%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0DF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19,4%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77,6%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15,8%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78,9%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548" w:type="pct"/>
            <w:vAlign w:val="center"/>
          </w:tcPr>
          <w:p w:rsidR="00586282" w:rsidRPr="004A50DF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0DF">
              <w:rPr>
                <w:rFonts w:ascii="Times New Roman" w:hAnsi="Times New Roman"/>
                <w:color w:val="000000"/>
                <w:szCs w:val="24"/>
              </w:rPr>
              <w:t>97,1%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4448B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38"/>
        <w:gridCol w:w="3183"/>
        <w:gridCol w:w="1764"/>
      </w:tblGrid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4448BE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>
      <w:pPr>
        <w:spacing w:after="60" w:line="240" w:lineRule="auto"/>
        <w:ind w:left="578" w:firstLine="720"/>
        <w:jc w:val="both"/>
      </w:pPr>
    </w:p>
    <w:p w:rsidR="004448BE" w:rsidRDefault="004448BE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5" w:name="_Toc530816880"/>
    </w:p>
    <w:p w:rsidR="00586282" w:rsidRPr="00913600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E72D54">
        <w:rPr>
          <w:rFonts w:ascii="Times New Roman" w:hAnsi="Times New Roman"/>
          <w:lang w:eastAsia="ja-JP"/>
        </w:rPr>
        <w:t>4.</w:t>
      </w:r>
      <w:r>
        <w:rPr>
          <w:rFonts w:ascii="Times New Roman" w:hAnsi="Times New Roman"/>
          <w:lang w:eastAsia="ja-JP"/>
        </w:rPr>
        <w:t>2</w:t>
      </w:r>
      <w:r w:rsidRPr="00E72D54">
        <w:rPr>
          <w:rFonts w:ascii="Times New Roman" w:hAnsi="Times New Roman"/>
          <w:lang w:eastAsia="ja-JP"/>
        </w:rPr>
        <w:t xml:space="preserve">   </w:t>
      </w:r>
      <w:r w:rsidRPr="00913600">
        <w:rPr>
          <w:rFonts w:ascii="Times New Roman" w:hAnsi="Times New Roman"/>
        </w:rPr>
        <w:t>Удовлетворение качеством предоставляемых образовательных услуг</w:t>
      </w:r>
      <w:bookmarkEnd w:id="25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9136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F7B9337" wp14:editId="72CB9033">
            <wp:extent cx="5648325" cy="2714625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F505D1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332"/>
        <w:gridCol w:w="2119"/>
        <w:gridCol w:w="942"/>
        <w:gridCol w:w="1047"/>
        <w:gridCol w:w="1047"/>
      </w:tblGrid>
      <w:tr w:rsidR="00586282" w:rsidTr="004448BE">
        <w:trPr>
          <w:jc w:val="center"/>
        </w:trPr>
        <w:tc>
          <w:tcPr>
            <w:tcW w:w="99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4448BE">
        <w:trPr>
          <w:jc w:val="center"/>
        </w:trPr>
        <w:tc>
          <w:tcPr>
            <w:tcW w:w="99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248" w:type="pct"/>
            <w:vAlign w:val="center"/>
          </w:tcPr>
          <w:p w:rsidR="00586282" w:rsidRPr="0091360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134" w:type="pct"/>
            <w:vAlign w:val="center"/>
          </w:tcPr>
          <w:p w:rsidR="00586282" w:rsidRPr="0091360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504" w:type="pct"/>
            <w:vAlign w:val="center"/>
          </w:tcPr>
          <w:p w:rsidR="00586282" w:rsidRPr="0091360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12,3%</w:t>
            </w:r>
          </w:p>
        </w:tc>
        <w:tc>
          <w:tcPr>
            <w:tcW w:w="560" w:type="pct"/>
            <w:vAlign w:val="center"/>
          </w:tcPr>
          <w:p w:rsidR="00586282" w:rsidRPr="00913600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83,7%</w:t>
            </w:r>
          </w:p>
        </w:tc>
        <w:tc>
          <w:tcPr>
            <w:tcW w:w="560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448B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235"/>
        <w:gridCol w:w="2028"/>
        <w:gridCol w:w="927"/>
        <w:gridCol w:w="1024"/>
        <w:gridCol w:w="944"/>
      </w:tblGrid>
      <w:tr w:rsidR="00586282" w:rsidRPr="00CB022F" w:rsidTr="004448BE">
        <w:trPr>
          <w:jc w:val="center"/>
        </w:trPr>
        <w:tc>
          <w:tcPr>
            <w:tcW w:w="117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10,9%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87,5%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5,7%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26,0%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67,4%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3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97,5%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4448BE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№4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12,8%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80,8%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95,9%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33,3%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60,8%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7,3%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31,7%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57,9%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10,2%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88,4%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92,9%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91,2%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8,9%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86,7%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>,9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8,9%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86,6%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21,5%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67,7%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№17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8,9%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89,1%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15,7%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82,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1,3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6,8%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12,2%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79,7%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20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20,3%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77,1%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18,7%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72,9%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12,8%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85,1%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95,7%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14,3%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84,8%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20,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73,7%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8,6%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90,6%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24,4%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65,6%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91,9%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7,0%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91,2%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99,5%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Центр развития ребёнка - детский сад № 39»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98,8%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36,8%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52,9%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15,8%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78,5%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№42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lastRenderedPageBreak/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11,7%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19,6%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66,3%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 43 -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95,5%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97,8%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93,0%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91,7%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94,2%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90,2%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96,3%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96,1%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12,0%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85,9%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Детский сад № 56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11,1%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83,0%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57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6,5%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23,2%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69,0%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№58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15,8%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84,2%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19,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75,0%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70»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lastRenderedPageBreak/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0A2B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24,8%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72,7%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ИП Сергеева Виктория Альбертовна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94,7%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4448BE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B99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448B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38"/>
        <w:gridCol w:w="3183"/>
        <w:gridCol w:w="1764"/>
      </w:tblGrid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4448BE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 Центр развития ребёнка - детский сад № 39»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 Детский сад № 56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7D105C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090944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>
      <w:pPr>
        <w:spacing w:after="60" w:line="240" w:lineRule="auto"/>
        <w:ind w:left="578" w:firstLine="720"/>
        <w:jc w:val="both"/>
      </w:pPr>
    </w:p>
    <w:p w:rsidR="00586282" w:rsidRDefault="00586282" w:rsidP="00586282">
      <w:pPr>
        <w:spacing w:after="60" w:line="240" w:lineRule="auto"/>
        <w:ind w:left="578" w:firstLine="720"/>
        <w:jc w:val="both"/>
      </w:pPr>
      <w:r>
        <w:br w:type="page"/>
      </w:r>
    </w:p>
    <w:p w:rsidR="00586282" w:rsidRPr="00BC036E" w:rsidRDefault="00586282" w:rsidP="00586282">
      <w:pPr>
        <w:pStyle w:val="3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26" w:name="_Toc530816881"/>
      <w:r w:rsidRPr="00E72D54">
        <w:rPr>
          <w:rFonts w:ascii="Times New Roman" w:hAnsi="Times New Roman"/>
          <w:lang w:eastAsia="ja-JP"/>
        </w:rPr>
        <w:lastRenderedPageBreak/>
        <w:t>4</w:t>
      </w:r>
      <w:r w:rsidRPr="00BC036E">
        <w:rPr>
          <w:rFonts w:ascii="Times New Roman" w:hAnsi="Times New Roman"/>
        </w:rPr>
        <w:t>.3   Готовность рекомендовать организацию родственникам и знакомым</w:t>
      </w:r>
      <w:bookmarkEnd w:id="26"/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586282" w:rsidRDefault="00586282" w:rsidP="00586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67F209" wp14:editId="5CBD0056">
            <wp:extent cx="5648325" cy="2714625"/>
            <wp:effectExtent l="1905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 xml:space="preserve">респондентов на вопрос: 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82" w:rsidRDefault="007D105C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586282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332"/>
        <w:gridCol w:w="2119"/>
        <w:gridCol w:w="942"/>
        <w:gridCol w:w="1047"/>
        <w:gridCol w:w="1047"/>
      </w:tblGrid>
      <w:tr w:rsidR="00586282" w:rsidTr="004448BE">
        <w:trPr>
          <w:jc w:val="center"/>
        </w:trPr>
        <w:tc>
          <w:tcPr>
            <w:tcW w:w="99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586282" w:rsidRPr="00427496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Tr="004448BE">
        <w:trPr>
          <w:jc w:val="center"/>
        </w:trPr>
        <w:tc>
          <w:tcPr>
            <w:tcW w:w="994" w:type="pct"/>
            <w:vAlign w:val="center"/>
          </w:tcPr>
          <w:p w:rsidR="00586282" w:rsidRPr="009672DC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  <w:tc>
          <w:tcPr>
            <w:tcW w:w="1248" w:type="pct"/>
            <w:vAlign w:val="center"/>
          </w:tcPr>
          <w:p w:rsidR="00586282" w:rsidRPr="00614E0B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134" w:type="pct"/>
            <w:vAlign w:val="center"/>
          </w:tcPr>
          <w:p w:rsidR="00586282" w:rsidRPr="00614E0B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504" w:type="pct"/>
            <w:vAlign w:val="center"/>
          </w:tcPr>
          <w:p w:rsidR="00586282" w:rsidRPr="00614E0B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11,0%</w:t>
            </w:r>
          </w:p>
        </w:tc>
        <w:tc>
          <w:tcPr>
            <w:tcW w:w="560" w:type="pct"/>
            <w:vAlign w:val="center"/>
          </w:tcPr>
          <w:p w:rsidR="00586282" w:rsidRPr="00614E0B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84,5%</w:t>
            </w:r>
          </w:p>
        </w:tc>
        <w:tc>
          <w:tcPr>
            <w:tcW w:w="560" w:type="pct"/>
            <w:vAlign w:val="center"/>
          </w:tcPr>
          <w:p w:rsidR="00586282" w:rsidRPr="00AA1038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D105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B64692">
        <w:rPr>
          <w:rFonts w:ascii="Times New Roman" w:hAnsi="Times New Roman"/>
          <w:szCs w:val="24"/>
        </w:rPr>
        <w:t>Петропавловск-Камчатского городского округа</w:t>
      </w:r>
    </w:p>
    <w:p w:rsidR="007D105C" w:rsidRDefault="007D105C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235"/>
        <w:gridCol w:w="2028"/>
        <w:gridCol w:w="927"/>
        <w:gridCol w:w="1024"/>
        <w:gridCol w:w="944"/>
      </w:tblGrid>
      <w:tr w:rsidR="00586282" w:rsidRPr="00CB022F" w:rsidTr="007D105C">
        <w:trPr>
          <w:jc w:val="center"/>
        </w:trPr>
        <w:tc>
          <w:tcPr>
            <w:tcW w:w="1170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5" w:type="pct"/>
            <w:vAlign w:val="center"/>
          </w:tcPr>
          <w:p w:rsidR="00586282" w:rsidRPr="00CB022F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86282" w:rsidRPr="009672DC" w:rsidTr="007D105C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10,9%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87,0%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7D105C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Центр развития ребенка - детский сад № 2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22,9%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69,6%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7D105C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510813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96,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9672DC" w:rsidTr="007D105C">
        <w:trPr>
          <w:jc w:val="center"/>
        </w:trPr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85,9%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99,5%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4,7%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95,3%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9,2%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32,0%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56,2%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«Центр развития ребенка – детский сад № 8»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10,4%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25,6%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61,0%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9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10,2%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85,6%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10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92,9%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94,0%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12 присмотра и оздоровления»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17,8%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82,2%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15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8,3%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88,5%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16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22,4%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67,7%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№17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92,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18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89,9%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19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6,8%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13,5%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20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15,3%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79,7%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22 -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12,7%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78,9%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24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9,6%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90,4%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25»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95,7%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26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17,9%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21,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68,9%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29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90,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22,8%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65,0%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35»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91,9%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37 компенсирующего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3,5%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94,7%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Центр развития ребёнка - детский сад № 39»</w:t>
            </w:r>
          </w:p>
        </w:tc>
        <w:tc>
          <w:tcPr>
            <w:tcW w:w="1196" w:type="pct"/>
            <w:vAlign w:val="center"/>
          </w:tcPr>
          <w:p w:rsidR="00586282" w:rsidRPr="000A2B9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98,2%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сад № 40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lastRenderedPageBreak/>
              <w:t>2,9%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33,1%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55,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15,3%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78,0%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№42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11,0%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21,5%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63,8%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43 - Центр развития ребенка»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95,5%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44»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98,5%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45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1,7%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95,7%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46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6,6%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92,8%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47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92,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2,7%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91,8%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97,0%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51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97,1%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53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8,7%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89,1%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 Детский сад № 56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9,2%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84,3%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МАДОУ «Детский сад № 57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0</w:t>
            </w:r>
            <w:r w:rsidRPr="00423131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18,1%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76,1%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17381A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МАДОУ «Детский сад №58 комбинированного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14,7%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85,3%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63 общеразвивающего вида»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17,3%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74,0%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17,0%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77,6%</w:t>
            </w:r>
          </w:p>
        </w:tc>
        <w:tc>
          <w:tcPr>
            <w:tcW w:w="505" w:type="pct"/>
            <w:vAlign w:val="center"/>
          </w:tcPr>
          <w:p w:rsidR="00586282" w:rsidRPr="000B3C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Сергеева Виктория Альбертовна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94,7%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586282" w:rsidRPr="000B3C31" w:rsidTr="007D105C">
        <w:tblPrEx>
          <w:jc w:val="left"/>
        </w:tblPrEx>
        <w:tc>
          <w:tcPr>
            <w:tcW w:w="1170" w:type="pct"/>
            <w:vAlign w:val="center"/>
          </w:tcPr>
          <w:p w:rsidR="00586282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Раевский Владлен Александрович</w:t>
            </w:r>
          </w:p>
        </w:tc>
        <w:tc>
          <w:tcPr>
            <w:tcW w:w="11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86282" w:rsidRPr="00423131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313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5" w:type="pct"/>
            <w:vAlign w:val="center"/>
          </w:tcPr>
          <w:p w:rsidR="00586282" w:rsidRPr="0017381A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86282" w:rsidRPr="00785618" w:rsidRDefault="00586282" w:rsidP="00586282"/>
    <w:p w:rsidR="00586282" w:rsidRDefault="00586282" w:rsidP="00586282"/>
    <w:p w:rsidR="00586282" w:rsidRDefault="00586282" w:rsidP="0058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D105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38"/>
        <w:gridCol w:w="3183"/>
        <w:gridCol w:w="1764"/>
      </w:tblGrid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Виктория Альбертовна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F50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F505D1" w:rsidRDefault="00F505D1" w:rsidP="00586282">
      <w:pPr>
        <w:pStyle w:val="1"/>
      </w:pPr>
      <w:bookmarkStart w:id="27" w:name="_Toc530816882"/>
    </w:p>
    <w:p w:rsidR="00586282" w:rsidRDefault="00586282" w:rsidP="00586282">
      <w:pPr>
        <w:pStyle w:val="1"/>
      </w:pPr>
      <w:r>
        <w:t>Итоговые рейтинги образовательных организаций</w:t>
      </w:r>
      <w:bookmarkEnd w:id="27"/>
    </w:p>
    <w:p w:rsidR="00586282" w:rsidRPr="00F01FF1" w:rsidRDefault="00586282" w:rsidP="005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опроса и анализа сайтов образовательных учреждений были составлены итоговые рейтинги образовательных организаций: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38"/>
        <w:gridCol w:w="3183"/>
        <w:gridCol w:w="1764"/>
      </w:tblGrid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развития ребенка - детский сад № 2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«Центр развития ребенка – 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12 присмотра и оздоровления»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15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№17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18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20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22 -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24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26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29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37 компенсирующего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- детский сад № 39»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№42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125,5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43 - Центр развития ребенка»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45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46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47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51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133,1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7D105C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586282"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57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№58 комбинированного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63 общеразвивающего вида»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«Детский сад «Солнышко»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Раевский Владлен Александрович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  <w:tr w:rsidR="00586282" w:rsidRPr="00C30D02" w:rsidTr="00586282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586282" w:rsidRPr="00C30D02" w:rsidRDefault="00F505D1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11 «Умка»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132,9</w:t>
            </w:r>
          </w:p>
        </w:tc>
        <w:tc>
          <w:tcPr>
            <w:tcW w:w="944" w:type="pct"/>
            <w:vAlign w:val="center"/>
          </w:tcPr>
          <w:p w:rsidR="00586282" w:rsidRPr="00C30D02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>
      <w:pPr>
        <w:rPr>
          <w:lang w:eastAsia="ja-JP"/>
        </w:rPr>
      </w:pPr>
    </w:p>
    <w:p w:rsidR="00586282" w:rsidRPr="00F01FF1" w:rsidRDefault="00586282" w:rsidP="00586282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F01FF1">
        <w:rPr>
          <w:rFonts w:ascii="Times New Roman" w:hAnsi="Times New Roman" w:cs="Times New Roman"/>
          <w:sz w:val="24"/>
          <w:szCs w:val="24"/>
          <w:lang w:eastAsia="ja-JP"/>
        </w:rPr>
        <w:t>Рейтинги образовательных организаций по возрастанию: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969"/>
        <w:gridCol w:w="2835"/>
        <w:gridCol w:w="2099"/>
      </w:tblGrid>
      <w:tr w:rsidR="00586282" w:rsidRPr="005F4F67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2099" w:type="dxa"/>
          </w:tcPr>
          <w:p w:rsidR="00586282" w:rsidRPr="005F4F67" w:rsidRDefault="00586282" w:rsidP="0058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586282" w:rsidRPr="00704F59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«Центр развития ребенка – детский сад № 8»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114,5</w:t>
            </w:r>
          </w:p>
        </w:tc>
        <w:tc>
          <w:tcPr>
            <w:tcW w:w="2099" w:type="dxa"/>
          </w:tcPr>
          <w:p w:rsidR="00586282" w:rsidRPr="00704F59" w:rsidRDefault="00586282" w:rsidP="00586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ИП Раевский Владлен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7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25»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120,1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Центр развития ребенка - детский сад № 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123,5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ИП Сергеева Виктория Альбертовна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№42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125,5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9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127,6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19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128,3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28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12 присмотра и оздоровления»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129,2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31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129,5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18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130,4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16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63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47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132,4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40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132,5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53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133,1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45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133,2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57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134,3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№17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134,4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70» Петропавловск-Камчатского городского округа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134,4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51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135,3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№58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135,3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20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135,7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41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136,3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22 - Центр развития ребенка»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136,5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35»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46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137,2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№4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137,3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15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137,6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24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137,7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10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26 общеразвивающего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138,6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6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 Детский сад № 56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138,9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48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139,7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29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140,9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37 компенсирующего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11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142,6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5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43 - Центр развития ребенка»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143,2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50 комбинированного вида» Петропавловск-Камчатского городского округа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143,2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1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«Детский сад № 3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144,7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44»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145,6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38 комбинированного вида»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146,6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  <w:tr w:rsidR="00586282" w:rsidRPr="00F01FF1" w:rsidTr="00586282">
        <w:trPr>
          <w:trHeight w:val="79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586282" w:rsidRPr="00CA6700" w:rsidRDefault="00F505D1" w:rsidP="00586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МАДОУ « Центр развития ребёнка - детский сад № 39»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  <w:tc>
          <w:tcPr>
            <w:tcW w:w="2099" w:type="dxa"/>
          </w:tcPr>
          <w:p w:rsidR="00586282" w:rsidRPr="00F01FF1" w:rsidRDefault="00586282" w:rsidP="0058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Петропавловск-Камчатский городской округ</w:t>
            </w:r>
          </w:p>
        </w:tc>
      </w:tr>
    </w:tbl>
    <w:p w:rsidR="00586282" w:rsidRDefault="00586282" w:rsidP="00586282">
      <w:pPr>
        <w:rPr>
          <w:lang w:eastAsia="ja-JP"/>
        </w:rPr>
      </w:pPr>
    </w:p>
    <w:p w:rsidR="00586282" w:rsidRDefault="00586282" w:rsidP="00586282">
      <w:pPr>
        <w:spacing w:after="60" w:line="240" w:lineRule="auto"/>
        <w:ind w:left="578" w:firstLine="720"/>
        <w:jc w:val="both"/>
        <w:rPr>
          <w:lang w:eastAsia="ja-JP"/>
        </w:rPr>
      </w:pPr>
      <w:r>
        <w:rPr>
          <w:lang w:eastAsia="ja-JP"/>
        </w:rPr>
        <w:br w:type="page"/>
      </w:r>
    </w:p>
    <w:p w:rsidR="00586282" w:rsidRDefault="00586282" w:rsidP="00586282">
      <w:pPr>
        <w:pStyle w:val="1"/>
      </w:pPr>
      <w:bookmarkStart w:id="28" w:name="_Toc530816883"/>
      <w:r>
        <w:lastRenderedPageBreak/>
        <w:t>Рекомендации</w:t>
      </w:r>
      <w:bookmarkEnd w:id="28"/>
    </w:p>
    <w:p w:rsidR="00586282" w:rsidRPr="00B03213" w:rsidRDefault="00586282" w:rsidP="0058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13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проведенного исследования, анализа сайтов образовательных учреждений </w:t>
      </w:r>
      <w:r w:rsidRPr="00B03213">
        <w:rPr>
          <w:rFonts w:ascii="Times New Roman" w:hAnsi="Times New Roman" w:cs="Times New Roman"/>
          <w:sz w:val="28"/>
          <w:szCs w:val="28"/>
        </w:rPr>
        <w:t>и обобщения ответов на открытый вопрос анкеты, который звучал: «Могли бы Вы отметить какие-то конкретные недостатки, достоинства, жалобы или пожелания по поводу качества образовательных услуг, оказываемых образовательной организацией?», были сформированы следующие рекомендации:</w:t>
      </w:r>
    </w:p>
    <w:p w:rsidR="00586282" w:rsidRDefault="00586282" w:rsidP="00586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2768"/>
        <w:gridCol w:w="5917"/>
      </w:tblGrid>
      <w:tr w:rsidR="00586282" w:rsidTr="00586282">
        <w:trPr>
          <w:cantSplit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Рекомендации</w:t>
            </w:r>
          </w:p>
        </w:tc>
      </w:tr>
      <w:tr w:rsidR="00586282" w:rsidTr="00586282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Петропавловск-Камчатский городской округ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1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Прогулочные площадки оснастить современными модулями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Центр развития ребенка - детский сад № 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разделы на сайт: наличие возможности развития творческих способностей и интересов обучающихся,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сайта: наличие необходимых условий для охраны и укрепления здоровья, организации питания обучающихся, наличие дополнительных образовательных программ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3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сайта: наличие дополнительных образовательных программ,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Заасфальтировать  дорожки на территории садика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Оснастить игровые площадки современными модулями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№4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5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-Повысить информативность разделов сайта: наличие дополнительных образовательных программ 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6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Добавить разделы на сайт: наличие возможности развития творческих способностей и интересов обучающихся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7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-Добавить разделы на сайт: наличие возможности развития творческих способностей и интересов обучающихся наличие дополнительных образовательных программ, наличие условий организации обучения и воспитания обучающихся с ограниченными возможностями 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-Разнообразить спектр дополнительных занятий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«Центр развития ребенка – детский сад № 8»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разделы на сайт: наличие возможности развития творческих способностей и интересов обучающихся наличие дополнительных образовательных программ, наличие условий организации обучения и воспитания обучающихся с ограниченными возможностями здоровья и инвалидов, доступность сведений о ходе рассмотрения обращений, поступивших в организацию от заинтересованных граждан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условий для индивидуальной работы с обучающимися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9 общеразвивающего вида»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разделы на сайт: наличие возможности развития творческих способностей и интересов обучающихся наличие дополнительных образовательных программ, наличие условий организации обучения и воспитания обучающихся с ограниченными возможностями здоровья и инвалидов, доступность сведений о ходе рассмотрения обращений, поступивших в организацию от заинтересованных граждан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10 комбинированного вида»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разделы на сайт: 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11 комбинированного вида»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наличие возможности развития творческих способностей и интересов обучающихся наличие дополнительных образовательных программ, 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12 присмотра и оздоровления»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разделы на сайт: наличие дополнительных образовательных программ,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наличие возможность оказания обучающимся психолого-педагогической, медицинской и социальной помощи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15 комбинированного вида»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 на сайт: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Сделать ремонт фасада здания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Заасфальтировать  дорожки на территории садика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16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 на сайт: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Заасфальтировать  дорожки на территории садика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Организовать работу медицинского работника на полный день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Разнообразить меню, увеличить порции, составить меню с учетом возрастных особенностей детей</w:t>
            </w:r>
          </w:p>
        </w:tc>
      </w:tr>
      <w:tr w:rsidR="00586282" w:rsidTr="00586282">
        <w:trPr>
          <w:cantSplit/>
          <w:trHeight w:val="98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№17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 на сайт: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18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-Добавить раздел на сайт: наличие условий организации обучения и воспитания обучающихся с ограниченными возможностями здоровья и инвалидов, наличие возможности развития творческих способностей и интересов обучающихся 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наличие дополнительных образовательных программ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Заасфальтировать  дорожки на территории садика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Организовать работу логопеда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19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 на сайт: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наличие дополнительных образовательных программ,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Заасфальтировать  дорожки на территории садика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20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дополнительных образовательных программ, наличие условий организации обучения и воспитания обучающихся с ограниченными возможностями здоровья и инвалидов, наличие возможности развития творческих способностей и интересов обучающихся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22 - Центр развития ребенка»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Организовать работу логопеда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Заасфальтировать  дорожки на территории садика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24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 на сайт: 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разделы на сайт: условия для индивидуальной работы с обучающимися, наличие дополнительных образовательных программ, наличие возможности развития творческих способностей и интересов обучающихся, наличие возможность оказания обучающимся психолого-педагогической, медицинской и социальной помощи,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26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 - Заасфальтировать  дорожки на территории садика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Отремонтировать фасад здания, сделать косметический ремонт внутри здания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28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наличие условий организации обучения и воспитания обучающихся с ограниченными возможностями здоровья и инвалидов, наличие сведений о педагогических работниках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Заасфальтировать  дорожки на территории садика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Отремонтировать фасад здания, сделать косметический ремонт внутри здания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Облагородить и обустроить прилегающую территорию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29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дополнительных образовательных программ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31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 - Заасфальтировать  дорожки на территории садика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дополнительных образовательных программ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37 компенсирующего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дополнительных образовательных программ, наличие возможности развития творческих способностей и интересов обучающихся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38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Обеспечить видеонаблюдение на территории садика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 Центр развития ребёнка - детский сад № 39»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40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Заасфальтировать  дорожки на территории садика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41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дополнительных образовательных программ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№42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разделы на сайт: доступность сведений о ходе рассмотрения обращений, поступивших в организацию от заинтересованных граждан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Необходимо организовать ремонт здания садика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Оборудовать прогулочные площадки современными модулями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43 - Центр развития ребенка»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 -Добавить раздел на сайт: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44»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45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разделы на сайт: доступность сведений о ходе рассмотрения обращений, поступивших в организацию от заинтересованных граждан,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46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раздел на сайт: наличие возможности развития творческих способностей и интересов обучающихся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47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разделы на сайт: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возможности развития творческих способностей и интересов обучающихся, наличие дополнительных образовательных программ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48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возможности развития творческих способностей и интересов обучающихся, наличие дополнительных образовательных программ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50 комбинированного вида» Петропавловск-Камчатского городского округа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разделы на сайт: доступность сведений о ходе рассмотрения обращений, поступивших в организацию от заинтересованных граждан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51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53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дополнительных образовательных программ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Отремонтировать фасад здания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 Детский сад № 56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Оборудовать спальни</w:t>
            </w: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57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№58 комбинированного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63 общеразвивающего вида»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разделы на сайт: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6282" w:rsidTr="00586282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2" w:rsidRDefault="00586282" w:rsidP="0058628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2" w:rsidRDefault="00586282" w:rsidP="00586282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автономное дошкольное образовательное учреждение «Детский сад № 70» Петропавловск-Камчатского городского округа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82" w:rsidRDefault="00586282" w:rsidP="0058628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на сайте: наличие дополнительных образовательных программ</w:t>
            </w:r>
          </w:p>
        </w:tc>
      </w:tr>
    </w:tbl>
    <w:p w:rsidR="00586282" w:rsidRDefault="00586282"/>
    <w:sectPr w:rsidR="00586282" w:rsidSect="00586282">
      <w:footerReference w:type="default" r:id="rId2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39" w:rsidRDefault="006234AA">
      <w:pPr>
        <w:spacing w:after="0" w:line="240" w:lineRule="auto"/>
      </w:pPr>
      <w:r>
        <w:separator/>
      </w:r>
    </w:p>
  </w:endnote>
  <w:endnote w:type="continuationSeparator" w:id="0">
    <w:p w:rsidR="00A03F39" w:rsidRDefault="0062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8256"/>
      <w:docPartObj>
        <w:docPartGallery w:val="Page Numbers (Bottom of Page)"/>
        <w:docPartUnique/>
      </w:docPartObj>
    </w:sdtPr>
    <w:sdtEndPr/>
    <w:sdtContent>
      <w:p w:rsidR="004448BE" w:rsidRDefault="004448B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A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448BE" w:rsidRDefault="004448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39" w:rsidRDefault="006234AA">
      <w:pPr>
        <w:spacing w:after="0" w:line="240" w:lineRule="auto"/>
      </w:pPr>
      <w:r>
        <w:separator/>
      </w:r>
    </w:p>
  </w:footnote>
  <w:footnote w:type="continuationSeparator" w:id="0">
    <w:p w:rsidR="00A03F39" w:rsidRDefault="0062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74C311B"/>
    <w:multiLevelType w:val="multilevel"/>
    <w:tmpl w:val="4962C600"/>
    <w:name w:val="WW8Num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B3ABC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356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C2C"/>
    <w:multiLevelType w:val="hybridMultilevel"/>
    <w:tmpl w:val="30766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04EC"/>
    <w:multiLevelType w:val="hybridMultilevel"/>
    <w:tmpl w:val="06F8C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1389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6E94"/>
    <w:multiLevelType w:val="multilevel"/>
    <w:tmpl w:val="CD3C02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i w:val="0"/>
        <w:sz w:val="20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4290C08"/>
    <w:multiLevelType w:val="hybridMultilevel"/>
    <w:tmpl w:val="2DEAF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4"/>
    <w:rsid w:val="000D52FD"/>
    <w:rsid w:val="001F1AC0"/>
    <w:rsid w:val="002916F4"/>
    <w:rsid w:val="00364876"/>
    <w:rsid w:val="003A4249"/>
    <w:rsid w:val="003F332C"/>
    <w:rsid w:val="004448BE"/>
    <w:rsid w:val="00581A1D"/>
    <w:rsid w:val="00586282"/>
    <w:rsid w:val="006128F9"/>
    <w:rsid w:val="006234AA"/>
    <w:rsid w:val="00631F47"/>
    <w:rsid w:val="006B2E34"/>
    <w:rsid w:val="007D105C"/>
    <w:rsid w:val="00881BBE"/>
    <w:rsid w:val="00982AA9"/>
    <w:rsid w:val="00A03F39"/>
    <w:rsid w:val="00D10F8E"/>
    <w:rsid w:val="00D910D0"/>
    <w:rsid w:val="00E169EB"/>
    <w:rsid w:val="00F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E23E-C3EF-49E7-99EE-82228B9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8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8628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586282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6282"/>
    <w:pPr>
      <w:keepNext/>
      <w:numPr>
        <w:ilvl w:val="2"/>
        <w:numId w:val="1"/>
      </w:numPr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6282"/>
    <w:pPr>
      <w:keepNext/>
      <w:numPr>
        <w:ilvl w:val="3"/>
        <w:numId w:val="1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6282"/>
    <w:pPr>
      <w:numPr>
        <w:ilvl w:val="4"/>
        <w:numId w:val="1"/>
      </w:numPr>
      <w:spacing w:before="2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6282"/>
    <w:pPr>
      <w:numPr>
        <w:ilvl w:val="5"/>
        <w:numId w:val="1"/>
      </w:numPr>
      <w:spacing w:before="24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86282"/>
    <w:pPr>
      <w:numPr>
        <w:ilvl w:val="6"/>
        <w:numId w:val="1"/>
      </w:numPr>
      <w:spacing w:before="24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586282"/>
    <w:pPr>
      <w:numPr>
        <w:ilvl w:val="7"/>
        <w:numId w:val="1"/>
      </w:numPr>
      <w:spacing w:before="24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86282"/>
    <w:pPr>
      <w:numPr>
        <w:ilvl w:val="8"/>
        <w:numId w:val="1"/>
      </w:numPr>
      <w:spacing w:before="24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282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586282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862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6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86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8628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586282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586282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semiHidden/>
    <w:rsid w:val="00586282"/>
    <w:rPr>
      <w:rFonts w:ascii="Cambria" w:eastAsia="Times New Roman" w:hAnsi="Cambria" w:cs="Times New Roman"/>
    </w:rPr>
  </w:style>
  <w:style w:type="character" w:styleId="a3">
    <w:name w:val="Strong"/>
    <w:basedOn w:val="a0"/>
    <w:uiPriority w:val="22"/>
    <w:qFormat/>
    <w:rsid w:val="00586282"/>
    <w:rPr>
      <w:b/>
      <w:bCs/>
    </w:rPr>
  </w:style>
  <w:style w:type="paragraph" w:styleId="a4">
    <w:name w:val="List Paragraph"/>
    <w:basedOn w:val="a"/>
    <w:link w:val="a5"/>
    <w:uiPriority w:val="34"/>
    <w:qFormat/>
    <w:rsid w:val="00586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86282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8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58628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8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86282"/>
  </w:style>
  <w:style w:type="paragraph" w:styleId="aa">
    <w:name w:val="header"/>
    <w:basedOn w:val="a"/>
    <w:link w:val="a9"/>
    <w:uiPriority w:val="99"/>
    <w:semiHidden/>
    <w:unhideWhenUsed/>
    <w:rsid w:val="0058628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58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282"/>
  </w:style>
  <w:style w:type="paragraph" w:styleId="ad">
    <w:name w:val="TOC Heading"/>
    <w:basedOn w:val="1"/>
    <w:next w:val="a"/>
    <w:uiPriority w:val="39"/>
    <w:unhideWhenUsed/>
    <w:qFormat/>
    <w:rsid w:val="00586282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86282"/>
    <w:pPr>
      <w:spacing w:after="100"/>
    </w:pPr>
  </w:style>
  <w:style w:type="character" w:styleId="ae">
    <w:name w:val="Hyperlink"/>
    <w:basedOn w:val="a0"/>
    <w:uiPriority w:val="99"/>
    <w:unhideWhenUsed/>
    <w:rsid w:val="00586282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58628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7.0000000000000305E-3</c:v>
                </c:pt>
                <c:pt idx="2">
                  <c:v>6.2000000000000131E-2</c:v>
                </c:pt>
                <c:pt idx="3">
                  <c:v>0.2</c:v>
                </c:pt>
                <c:pt idx="4">
                  <c:v>0.72300000000000064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1.0999999999999998E-2</c:v>
                </c:pt>
                <c:pt idx="2">
                  <c:v>6.6000000000000003E-2</c:v>
                </c:pt>
                <c:pt idx="3">
                  <c:v>0.23800000000000004</c:v>
                </c:pt>
                <c:pt idx="4">
                  <c:v>0.66800000000000281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1.2999999999999998E-2</c:v>
                </c:pt>
                <c:pt idx="1">
                  <c:v>1.4E-2</c:v>
                </c:pt>
                <c:pt idx="2">
                  <c:v>6.8000000000000019E-2</c:v>
                </c:pt>
                <c:pt idx="3">
                  <c:v>0.25700000000000001</c:v>
                </c:pt>
                <c:pt idx="4">
                  <c:v>0.64800000000000235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2.9000000000000001E-2</c:v>
                </c:pt>
                <c:pt idx="1">
                  <c:v>3.1000000000000052E-2</c:v>
                </c:pt>
                <c:pt idx="2">
                  <c:v>0.115</c:v>
                </c:pt>
                <c:pt idx="3">
                  <c:v>0.31300000000000106</c:v>
                </c:pt>
                <c:pt idx="4">
                  <c:v>0.51200000000000001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7.0000000000000114E-3</c:v>
                </c:pt>
                <c:pt idx="1">
                  <c:v>2.3E-2</c:v>
                </c:pt>
                <c:pt idx="2">
                  <c:v>0.10500000000000002</c:v>
                </c:pt>
                <c:pt idx="3">
                  <c:v>0.86500000000000188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7.0000000000000114E-3</c:v>
                </c:pt>
                <c:pt idx="1">
                  <c:v>2.5999999999999999E-2</c:v>
                </c:pt>
                <c:pt idx="2">
                  <c:v>0.10600000000000002</c:v>
                </c:pt>
                <c:pt idx="3">
                  <c:v>0.86100000000000065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1.0999999999999998E-2</c:v>
                </c:pt>
                <c:pt idx="1">
                  <c:v>4.7000000000000014E-2</c:v>
                </c:pt>
                <c:pt idx="2">
                  <c:v>0.17900000000000021</c:v>
                </c:pt>
                <c:pt idx="3">
                  <c:v>0.7630000000000019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9.0000000000000028E-3</c:v>
                </c:pt>
                <c:pt idx="1">
                  <c:v>3.3000000000000002E-2</c:v>
                </c:pt>
                <c:pt idx="2">
                  <c:v>0.129</c:v>
                </c:pt>
                <c:pt idx="3">
                  <c:v>0.82900000000000063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9.0000000000000028E-3</c:v>
                </c:pt>
                <c:pt idx="1">
                  <c:v>3.3000000000000002E-2</c:v>
                </c:pt>
                <c:pt idx="2">
                  <c:v>0.129</c:v>
                </c:pt>
                <c:pt idx="3">
                  <c:v>0.82900000000000063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1.0000000000000005E-2</c:v>
                </c:pt>
                <c:pt idx="2">
                  <c:v>0.16200000000000001</c:v>
                </c:pt>
                <c:pt idx="3">
                  <c:v>9.6000000000000002E-2</c:v>
                </c:pt>
                <c:pt idx="4">
                  <c:v>0.72400000000000064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9.0000000000000028E-3</c:v>
                </c:pt>
                <c:pt idx="2">
                  <c:v>8.5000000000000006E-2</c:v>
                </c:pt>
                <c:pt idx="3">
                  <c:v>0.25900000000000001</c:v>
                </c:pt>
                <c:pt idx="4">
                  <c:v>0.63600000000000256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9.0000000000000028E-3</c:v>
                </c:pt>
                <c:pt idx="2">
                  <c:v>6.3E-2</c:v>
                </c:pt>
                <c:pt idx="3">
                  <c:v>0.28500000000000031</c:v>
                </c:pt>
                <c:pt idx="4">
                  <c:v>0.63200000000000256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1.7000000000000001E-2</c:v>
                </c:pt>
                <c:pt idx="2">
                  <c:v>7.6999999999999999E-2</c:v>
                </c:pt>
                <c:pt idx="3">
                  <c:v>0.24500000000000041</c:v>
                </c:pt>
                <c:pt idx="4">
                  <c:v>0.65300000000000302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  <c:pt idx="4">
                  <c:v>Организация оборудована всем необходимым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1.9000000000000069E-2</c:v>
                </c:pt>
                <c:pt idx="1">
                  <c:v>7.0000000000000021E-2</c:v>
                </c:pt>
                <c:pt idx="2">
                  <c:v>0.10600000000000002</c:v>
                </c:pt>
                <c:pt idx="3">
                  <c:v>0.30300000000000032</c:v>
                </c:pt>
                <c:pt idx="4">
                  <c:v>0.502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Неудовлетворительно</c:v>
                </c:pt>
                <c:pt idx="1">
                  <c:v>Отлично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0.05</c:v>
                </c:pt>
                <c:pt idx="1">
                  <c:v>0.95000000000000062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2.4E-2</c:v>
                </c:pt>
                <c:pt idx="2">
                  <c:v>7.0999999999999994E-2</c:v>
                </c:pt>
                <c:pt idx="3">
                  <c:v>0.222</c:v>
                </c:pt>
                <c:pt idx="4">
                  <c:v>0.66700000000000281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5.1999999999999998E-2</c:v>
                </c:pt>
                <c:pt idx="1">
                  <c:v>2.4E-2</c:v>
                </c:pt>
                <c:pt idx="2">
                  <c:v>0.10800000000000012</c:v>
                </c:pt>
                <c:pt idx="3">
                  <c:v>0.23900000000000021</c:v>
                </c:pt>
                <c:pt idx="4">
                  <c:v>0.57700000000000062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D547-D843-4CB3-AC17-9562E64B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156</Pages>
  <Words>33066</Words>
  <Characters>188478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Сергеевна</dc:creator>
  <cp:keywords/>
  <dc:description/>
  <cp:lastModifiedBy>Скворцова Елена Сергеевна</cp:lastModifiedBy>
  <cp:revision>6</cp:revision>
  <dcterms:created xsi:type="dcterms:W3CDTF">2018-12-27T03:17:00Z</dcterms:created>
  <dcterms:modified xsi:type="dcterms:W3CDTF">2018-12-28T00:53:00Z</dcterms:modified>
</cp:coreProperties>
</file>